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6E" w:rsidRPr="0093766E" w:rsidRDefault="0093766E" w:rsidP="001350C4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C4" w:rsidRPr="00724AC3" w:rsidRDefault="00F54509" w:rsidP="001350C4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 № 8а</w:t>
      </w:r>
    </w:p>
    <w:p w:rsidR="001350C4" w:rsidRPr="00724AC3" w:rsidRDefault="001350C4" w:rsidP="001350C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заседания  Президиума  коллегии адвокатов</w:t>
      </w:r>
    </w:p>
    <w:p w:rsidR="001350C4" w:rsidRPr="00724AC3" w:rsidRDefault="001350C4" w:rsidP="001350C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«Коллегия  адвокатов Восточно-Казахстанской  области»</w:t>
      </w:r>
    </w:p>
    <w:p w:rsidR="001350C4" w:rsidRPr="00724AC3" w:rsidRDefault="001350C4" w:rsidP="001350C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50C4" w:rsidRPr="00724AC3" w:rsidRDefault="00F54509" w:rsidP="001350C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</w:t>
      </w:r>
      <w:r w:rsidR="00FB6533" w:rsidRPr="00724AC3">
        <w:rPr>
          <w:rFonts w:ascii="Times New Roman" w:hAnsi="Times New Roman" w:cs="Times New Roman"/>
          <w:sz w:val="28"/>
          <w:szCs w:val="28"/>
        </w:rPr>
        <w:t>. 2022</w:t>
      </w:r>
      <w:r w:rsidR="001350C4" w:rsidRPr="00724A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0C4" w:rsidRPr="00724AC3">
        <w:rPr>
          <w:rFonts w:ascii="Times New Roman" w:hAnsi="Times New Roman" w:cs="Times New Roman"/>
          <w:sz w:val="28"/>
          <w:szCs w:val="28"/>
        </w:rPr>
        <w:tab/>
      </w:r>
      <w:r w:rsidR="001350C4" w:rsidRPr="00724AC3">
        <w:rPr>
          <w:rFonts w:ascii="Times New Roman" w:hAnsi="Times New Roman" w:cs="Times New Roman"/>
          <w:sz w:val="28"/>
          <w:szCs w:val="28"/>
        </w:rPr>
        <w:tab/>
      </w:r>
      <w:r w:rsidR="001350C4" w:rsidRPr="00724AC3">
        <w:rPr>
          <w:rFonts w:ascii="Times New Roman" w:hAnsi="Times New Roman" w:cs="Times New Roman"/>
          <w:sz w:val="28"/>
          <w:szCs w:val="28"/>
        </w:rPr>
        <w:tab/>
      </w:r>
      <w:r w:rsidR="001350C4" w:rsidRPr="00724AC3">
        <w:rPr>
          <w:rFonts w:ascii="Times New Roman" w:hAnsi="Times New Roman" w:cs="Times New Roman"/>
          <w:sz w:val="28"/>
          <w:szCs w:val="28"/>
        </w:rPr>
        <w:tab/>
      </w:r>
      <w:r w:rsidR="001350C4" w:rsidRPr="00724AC3">
        <w:rPr>
          <w:rFonts w:ascii="Times New Roman" w:hAnsi="Times New Roman" w:cs="Times New Roman"/>
          <w:sz w:val="28"/>
          <w:szCs w:val="28"/>
        </w:rPr>
        <w:tab/>
      </w:r>
      <w:r w:rsidR="001350C4" w:rsidRPr="00724AC3">
        <w:rPr>
          <w:rFonts w:ascii="Times New Roman" w:hAnsi="Times New Roman" w:cs="Times New Roman"/>
          <w:sz w:val="28"/>
          <w:szCs w:val="28"/>
        </w:rPr>
        <w:tab/>
      </w:r>
      <w:r w:rsidR="001350C4" w:rsidRPr="00724AC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1350C4" w:rsidRPr="00724A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50C4" w:rsidRPr="00724AC3">
        <w:rPr>
          <w:rFonts w:ascii="Times New Roman" w:hAnsi="Times New Roman" w:cs="Times New Roman"/>
          <w:sz w:val="28"/>
          <w:szCs w:val="28"/>
        </w:rPr>
        <w:t>. Усть-Каменогорск</w:t>
      </w:r>
    </w:p>
    <w:p w:rsidR="001350C4" w:rsidRPr="00724AC3" w:rsidRDefault="001350C4" w:rsidP="001350C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50C4" w:rsidRPr="00724AC3" w:rsidRDefault="001350C4" w:rsidP="001350C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</w:t>
      </w:r>
      <w:r w:rsidRPr="00724AC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 w:rsidRPr="00724AC3">
        <w:rPr>
          <w:rFonts w:ascii="Times New Roman" w:hAnsi="Times New Roman" w:cs="Times New Roman"/>
          <w:sz w:val="28"/>
          <w:szCs w:val="28"/>
        </w:rPr>
        <w:t xml:space="preserve">-     председатель КА ВКО 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724AC3"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1350C4" w:rsidRPr="00724AC3" w:rsidRDefault="001350C4" w:rsidP="001350C4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50C4" w:rsidRPr="00724AC3" w:rsidRDefault="001350C4" w:rsidP="001350C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C3"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</w:t>
      </w:r>
      <w:proofErr w:type="spellStart"/>
      <w:r w:rsidRPr="00724AC3">
        <w:rPr>
          <w:rFonts w:ascii="Times New Roman" w:hAnsi="Times New Roman" w:cs="Times New Roman"/>
          <w:b/>
          <w:sz w:val="28"/>
          <w:szCs w:val="28"/>
        </w:rPr>
        <w:t>президиума</w:t>
      </w:r>
      <w:r w:rsidRPr="00724AC3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Pr="00724AC3">
        <w:rPr>
          <w:rFonts w:ascii="Times New Roman" w:hAnsi="Times New Roman" w:cs="Times New Roman"/>
          <w:sz w:val="28"/>
          <w:szCs w:val="28"/>
        </w:rPr>
        <w:t xml:space="preserve"> Г.А., Подойников ЮК.</w:t>
      </w:r>
    </w:p>
    <w:p w:rsidR="001350C4" w:rsidRPr="00724AC3" w:rsidRDefault="001350C4" w:rsidP="001350C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C13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4AC3">
        <w:rPr>
          <w:rFonts w:ascii="Times New Roman" w:hAnsi="Times New Roman" w:cs="Times New Roman"/>
          <w:sz w:val="28"/>
          <w:szCs w:val="28"/>
        </w:rPr>
        <w:t xml:space="preserve"> Митрофанова О.В., Васильев А.И.</w:t>
      </w:r>
    </w:p>
    <w:p w:rsidR="001350C4" w:rsidRPr="00724AC3" w:rsidRDefault="001350C4" w:rsidP="001350C4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C13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Pr="00724AC3">
        <w:rPr>
          <w:rFonts w:ascii="Times New Roman" w:hAnsi="Times New Roman" w:cs="Times New Roman"/>
          <w:sz w:val="28"/>
          <w:szCs w:val="28"/>
        </w:rPr>
        <w:t xml:space="preserve"> М.М., 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724AC3">
        <w:rPr>
          <w:rFonts w:ascii="Times New Roman" w:hAnsi="Times New Roman" w:cs="Times New Roman"/>
          <w:sz w:val="28"/>
          <w:szCs w:val="28"/>
        </w:rPr>
        <w:t xml:space="preserve"> М.Ж.,</w:t>
      </w:r>
    </w:p>
    <w:p w:rsidR="003B27BC" w:rsidRDefault="001350C4" w:rsidP="001350C4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C13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 w:rsidRPr="0072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Р.М.,</w:t>
      </w:r>
      <w:r w:rsidR="003B27BC">
        <w:rPr>
          <w:rFonts w:ascii="Times New Roman" w:hAnsi="Times New Roman" w:cs="Times New Roman"/>
          <w:sz w:val="28"/>
          <w:szCs w:val="28"/>
        </w:rPr>
        <w:t>Аскарова</w:t>
      </w:r>
      <w:proofErr w:type="spellEnd"/>
      <w:r w:rsidR="003B27BC">
        <w:rPr>
          <w:rFonts w:ascii="Times New Roman" w:hAnsi="Times New Roman" w:cs="Times New Roman"/>
          <w:sz w:val="28"/>
          <w:szCs w:val="28"/>
        </w:rPr>
        <w:t xml:space="preserve"> Р.М.,</w:t>
      </w:r>
    </w:p>
    <w:p w:rsidR="001350C4" w:rsidRPr="00724AC3" w:rsidRDefault="003B27BC" w:rsidP="001350C4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Г.О.,</w:t>
      </w:r>
      <w:r w:rsidR="001350C4" w:rsidRPr="0072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31D"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 w:rsidR="00BC131D">
        <w:rPr>
          <w:rFonts w:ascii="Times New Roman" w:hAnsi="Times New Roman" w:cs="Times New Roman"/>
          <w:sz w:val="28"/>
          <w:szCs w:val="28"/>
        </w:rPr>
        <w:t xml:space="preserve"> К.П.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50C4" w:rsidRPr="00724AC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350C4" w:rsidRPr="00724AC3" w:rsidRDefault="001350C4" w:rsidP="001350C4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13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27BC">
        <w:rPr>
          <w:rFonts w:ascii="Times New Roman" w:hAnsi="Times New Roman" w:cs="Times New Roman"/>
          <w:sz w:val="28"/>
          <w:szCs w:val="28"/>
        </w:rPr>
        <w:t xml:space="preserve"> </w:t>
      </w:r>
      <w:r w:rsidR="00E31955">
        <w:rPr>
          <w:rFonts w:ascii="Times New Roman" w:hAnsi="Times New Roman" w:cs="Times New Roman"/>
          <w:sz w:val="28"/>
          <w:szCs w:val="28"/>
        </w:rPr>
        <w:t xml:space="preserve"> </w:t>
      </w:r>
      <w:r w:rsidR="003B27BC">
        <w:rPr>
          <w:rFonts w:ascii="Times New Roman" w:hAnsi="Times New Roman" w:cs="Times New Roman"/>
          <w:sz w:val="28"/>
          <w:szCs w:val="28"/>
        </w:rPr>
        <w:t xml:space="preserve">Аманов </w:t>
      </w:r>
      <w:proofErr w:type="spellStart"/>
      <w:r w:rsidR="003B27BC">
        <w:rPr>
          <w:rFonts w:ascii="Times New Roman" w:hAnsi="Times New Roman" w:cs="Times New Roman"/>
          <w:sz w:val="28"/>
          <w:szCs w:val="28"/>
        </w:rPr>
        <w:t>С.И.,Шайхутдинова</w:t>
      </w:r>
      <w:proofErr w:type="spellEnd"/>
      <w:r w:rsidR="003B27BC">
        <w:rPr>
          <w:rFonts w:ascii="Times New Roman" w:hAnsi="Times New Roman" w:cs="Times New Roman"/>
          <w:sz w:val="28"/>
          <w:szCs w:val="28"/>
        </w:rPr>
        <w:t xml:space="preserve"> Л.С.,</w:t>
      </w:r>
    </w:p>
    <w:p w:rsidR="001350C4" w:rsidRPr="00724AC3" w:rsidRDefault="001350C4" w:rsidP="001350C4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13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1955">
        <w:rPr>
          <w:rFonts w:ascii="Times New Roman" w:hAnsi="Times New Roman" w:cs="Times New Roman"/>
          <w:sz w:val="28"/>
          <w:szCs w:val="28"/>
        </w:rPr>
        <w:t xml:space="preserve"> </w:t>
      </w:r>
      <w:r w:rsidRPr="0072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СекеноваА.С.,ЧеттикбаеваС.Ж</w:t>
      </w:r>
      <w:proofErr w:type="spellEnd"/>
      <w:r w:rsidRPr="00724AC3">
        <w:rPr>
          <w:rFonts w:ascii="Times New Roman" w:hAnsi="Times New Roman" w:cs="Times New Roman"/>
          <w:sz w:val="28"/>
          <w:szCs w:val="28"/>
        </w:rPr>
        <w:t xml:space="preserve">.,                    </w:t>
      </w:r>
    </w:p>
    <w:p w:rsidR="001350C4" w:rsidRPr="00724AC3" w:rsidRDefault="001350C4" w:rsidP="001350C4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13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4AC3">
        <w:rPr>
          <w:rFonts w:ascii="Times New Roman" w:hAnsi="Times New Roman" w:cs="Times New Roman"/>
          <w:sz w:val="28"/>
          <w:szCs w:val="28"/>
        </w:rPr>
        <w:t xml:space="preserve"> </w:t>
      </w:r>
      <w:r w:rsidR="00E3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Па</w:t>
      </w:r>
      <w:r w:rsidR="00BC131D">
        <w:rPr>
          <w:rFonts w:ascii="Times New Roman" w:hAnsi="Times New Roman" w:cs="Times New Roman"/>
          <w:sz w:val="28"/>
          <w:szCs w:val="28"/>
        </w:rPr>
        <w:t>насенко</w:t>
      </w:r>
      <w:proofErr w:type="spellEnd"/>
      <w:r w:rsidR="00BC1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31D">
        <w:rPr>
          <w:rFonts w:ascii="Times New Roman" w:hAnsi="Times New Roman" w:cs="Times New Roman"/>
          <w:sz w:val="28"/>
          <w:szCs w:val="28"/>
        </w:rPr>
        <w:t>Т.Г.,Курманбаева</w:t>
      </w:r>
      <w:proofErr w:type="spellEnd"/>
      <w:r w:rsidR="00BC131D">
        <w:rPr>
          <w:rFonts w:ascii="Times New Roman" w:hAnsi="Times New Roman" w:cs="Times New Roman"/>
          <w:sz w:val="28"/>
          <w:szCs w:val="28"/>
        </w:rPr>
        <w:t xml:space="preserve"> Г.К.,</w:t>
      </w:r>
    </w:p>
    <w:p w:rsidR="001350C4" w:rsidRPr="00724AC3" w:rsidRDefault="001350C4" w:rsidP="00BC131D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C13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1955">
        <w:rPr>
          <w:rFonts w:ascii="Times New Roman" w:hAnsi="Times New Roman" w:cs="Times New Roman"/>
          <w:sz w:val="28"/>
          <w:szCs w:val="28"/>
        </w:rPr>
        <w:t xml:space="preserve"> </w:t>
      </w:r>
      <w:r w:rsidR="00BC1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AC3">
        <w:rPr>
          <w:rFonts w:ascii="Times New Roman" w:hAnsi="Times New Roman" w:cs="Times New Roman"/>
          <w:sz w:val="28"/>
          <w:szCs w:val="28"/>
        </w:rPr>
        <w:t>ШапихановаР.А</w:t>
      </w:r>
      <w:proofErr w:type="spellEnd"/>
      <w:r w:rsidRPr="00724AC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E31955">
        <w:rPr>
          <w:rFonts w:ascii="Times New Roman" w:hAnsi="Times New Roman" w:cs="Times New Roman"/>
          <w:sz w:val="28"/>
          <w:szCs w:val="28"/>
        </w:rPr>
        <w:t>Кабаков</w:t>
      </w:r>
      <w:proofErr w:type="gramEnd"/>
      <w:r w:rsidR="00E31955">
        <w:rPr>
          <w:rFonts w:ascii="Times New Roman" w:hAnsi="Times New Roman" w:cs="Times New Roman"/>
          <w:sz w:val="28"/>
          <w:szCs w:val="28"/>
        </w:rPr>
        <w:t xml:space="preserve"> М.Д.</w:t>
      </w: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13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350C4" w:rsidRPr="00724AC3" w:rsidRDefault="001350C4" w:rsidP="001350C4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350C4" w:rsidRPr="00724AC3" w:rsidRDefault="001350C4" w:rsidP="001350C4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50C4" w:rsidRDefault="001350C4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C3">
        <w:rPr>
          <w:rFonts w:ascii="Times New Roman" w:hAnsi="Times New Roman" w:cs="Times New Roman"/>
          <w:b/>
          <w:sz w:val="28"/>
          <w:szCs w:val="28"/>
        </w:rPr>
        <w:t xml:space="preserve">  ПОВЕСТКА ДНЯ</w:t>
      </w:r>
      <w:proofErr w:type="gramStart"/>
      <w:r w:rsidRPr="00724A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54509" w:rsidRDefault="00DF6818" w:rsidP="00F54509">
      <w:pPr>
        <w:pStyle w:val="a4"/>
        <w:tabs>
          <w:tab w:val="left" w:pos="24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 созыве общего собрания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конференции)  КА ВКО  </w:t>
      </w:r>
      <w:r w:rsidR="00F54509">
        <w:rPr>
          <w:rFonts w:ascii="Times New Roman" w:hAnsi="Times New Roman"/>
          <w:sz w:val="28"/>
          <w:szCs w:val="28"/>
        </w:rPr>
        <w:t xml:space="preserve"> определение даты, места и времени проведения собрания, формирование проекта повестки дня.</w:t>
      </w:r>
    </w:p>
    <w:p w:rsidR="00503F55" w:rsidRDefault="00DF6818" w:rsidP="00F54509">
      <w:pPr>
        <w:pStyle w:val="a4"/>
        <w:tabs>
          <w:tab w:val="left" w:pos="24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Использование средств от стажировки на восполнение недостающих сумм к погашению затрат по КА ВКО.</w:t>
      </w:r>
    </w:p>
    <w:p w:rsidR="00F54509" w:rsidRDefault="00F54509" w:rsidP="00F54509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Председательствующий </w:t>
      </w:r>
      <w:r>
        <w:rPr>
          <w:rFonts w:ascii="Times New Roman" w:hAnsi="Times New Roman"/>
          <w:sz w:val="28"/>
          <w:szCs w:val="28"/>
        </w:rPr>
        <w:t xml:space="preserve"> огласила повестку дня заседания президиума. </w:t>
      </w:r>
    </w:p>
    <w:p w:rsidR="00F54509" w:rsidRDefault="00F54509" w:rsidP="00F54509">
      <w:pPr>
        <w:pStyle w:val="a4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Предложения и дополнения не поступили.</w:t>
      </w:r>
    </w:p>
    <w:p w:rsidR="00F54509" w:rsidRDefault="00F54509" w:rsidP="00F54509">
      <w:pPr>
        <w:pStyle w:val="a4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Члены президиума единогласно проголосовали за повестку дня. </w:t>
      </w:r>
      <w:r>
        <w:rPr>
          <w:b/>
          <w:sz w:val="28"/>
          <w:szCs w:val="28"/>
          <w:lang w:val="kk-KZ"/>
        </w:rPr>
        <w:t xml:space="preserve"> </w:t>
      </w:r>
    </w:p>
    <w:p w:rsidR="00F54509" w:rsidRPr="00F54509" w:rsidRDefault="00F54509" w:rsidP="00503F55">
      <w:pPr>
        <w:tabs>
          <w:tab w:val="left" w:pos="241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45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54509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Председательствующий:</w:t>
      </w:r>
      <w:r w:rsidRPr="00F54509">
        <w:rPr>
          <w:rFonts w:ascii="Times New Roman" w:hAnsi="Times New Roman" w:cs="Times New Roman"/>
          <w:sz w:val="28"/>
          <w:szCs w:val="28"/>
        </w:rPr>
        <w:t>Уважаемые члены президиума,</w:t>
      </w:r>
      <w:r w:rsidR="00503F55">
        <w:rPr>
          <w:rFonts w:ascii="Times New Roman" w:hAnsi="Times New Roman" w:cs="Times New Roman"/>
          <w:sz w:val="28"/>
          <w:szCs w:val="28"/>
        </w:rPr>
        <w:t xml:space="preserve"> начиная с 2021 года по сегодняшний день из-за отсутствия кворума президиум не может провести собрание.  В</w:t>
      </w:r>
      <w:r w:rsidRPr="00F54509">
        <w:rPr>
          <w:rFonts w:ascii="Times New Roman" w:hAnsi="Times New Roman" w:cs="Times New Roman"/>
          <w:sz w:val="28"/>
          <w:szCs w:val="28"/>
        </w:rPr>
        <w:t xml:space="preserve"> соответствии     ст.54 п.4 Закона РК « Об адвокатской деятельности и юридической помощи» президиум обязан не реже одного раза в год созывать общее собрани</w:t>
      </w:r>
      <w:proofErr w:type="gramStart"/>
      <w:r w:rsidRPr="00F5450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54509">
        <w:rPr>
          <w:rFonts w:ascii="Times New Roman" w:hAnsi="Times New Roman" w:cs="Times New Roman"/>
          <w:sz w:val="28"/>
          <w:szCs w:val="28"/>
        </w:rPr>
        <w:t xml:space="preserve"> конференция). </w:t>
      </w:r>
      <w:r w:rsidR="00503F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03F55">
        <w:rPr>
          <w:rFonts w:ascii="Times New Roman" w:hAnsi="Times New Roman" w:cs="Times New Roman"/>
          <w:sz w:val="28"/>
          <w:szCs w:val="28"/>
        </w:rPr>
        <w:t>П</w:t>
      </w:r>
      <w:r w:rsidRPr="00F54509">
        <w:rPr>
          <w:rFonts w:ascii="Times New Roman" w:hAnsi="Times New Roman" w:cs="Times New Roman"/>
          <w:sz w:val="28"/>
          <w:szCs w:val="28"/>
        </w:rPr>
        <w:t>резидиум  никак не мо</w:t>
      </w:r>
      <w:r w:rsidR="00503F55">
        <w:rPr>
          <w:rFonts w:ascii="Times New Roman" w:hAnsi="Times New Roman" w:cs="Times New Roman"/>
          <w:sz w:val="28"/>
          <w:szCs w:val="28"/>
        </w:rPr>
        <w:t>жет организовать общее собрание адвокатов из-за отсутствия кворума, попытка четырежды</w:t>
      </w:r>
      <w:r w:rsidRPr="00F54509">
        <w:rPr>
          <w:rFonts w:ascii="Times New Roman" w:hAnsi="Times New Roman" w:cs="Times New Roman"/>
          <w:sz w:val="28"/>
          <w:szCs w:val="28"/>
        </w:rPr>
        <w:t xml:space="preserve"> организовать собрание в режиме« </w:t>
      </w:r>
      <w:r w:rsidRPr="00F5450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54509">
        <w:rPr>
          <w:rFonts w:ascii="Times New Roman" w:hAnsi="Times New Roman" w:cs="Times New Roman"/>
          <w:sz w:val="28"/>
          <w:szCs w:val="28"/>
        </w:rPr>
        <w:t>»  также не увенчался успехом, но время не терпит,  на сегодняшний день закончились полномочия дисциплинарной и ревизионной комиссий, кроме того, внесены изменения и дополнения в наш профильный Закон,  поэтому необ</w:t>
      </w:r>
      <w:r w:rsidR="00D9307A">
        <w:rPr>
          <w:rFonts w:ascii="Times New Roman" w:hAnsi="Times New Roman" w:cs="Times New Roman"/>
          <w:sz w:val="28"/>
          <w:szCs w:val="28"/>
        </w:rPr>
        <w:t>ходимо привести в соответствие и</w:t>
      </w:r>
      <w:r w:rsidRPr="00F54509">
        <w:rPr>
          <w:rFonts w:ascii="Times New Roman" w:hAnsi="Times New Roman" w:cs="Times New Roman"/>
          <w:sz w:val="28"/>
          <w:szCs w:val="28"/>
        </w:rPr>
        <w:t xml:space="preserve">  Устав КА ВКО.</w:t>
      </w:r>
      <w:proofErr w:type="gramEnd"/>
    </w:p>
    <w:p w:rsidR="006D3D93" w:rsidRDefault="00F54509" w:rsidP="00F54509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4509">
        <w:rPr>
          <w:rFonts w:ascii="Times New Roman" w:hAnsi="Times New Roman" w:cs="Times New Roman"/>
          <w:sz w:val="28"/>
          <w:szCs w:val="28"/>
        </w:rPr>
        <w:lastRenderedPageBreak/>
        <w:t xml:space="preserve">     Предлагаю  обсудить и принять решение</w:t>
      </w:r>
      <w:r w:rsidR="00503F55">
        <w:rPr>
          <w:rFonts w:ascii="Times New Roman" w:hAnsi="Times New Roman" w:cs="Times New Roman"/>
          <w:sz w:val="28"/>
          <w:szCs w:val="28"/>
        </w:rPr>
        <w:t xml:space="preserve"> в ближайшее время провести </w:t>
      </w:r>
      <w:r w:rsidR="003F6B4B">
        <w:rPr>
          <w:rFonts w:ascii="Times New Roman" w:hAnsi="Times New Roman" w:cs="Times New Roman"/>
          <w:sz w:val="28"/>
          <w:szCs w:val="28"/>
        </w:rPr>
        <w:t xml:space="preserve"> общее собрание </w:t>
      </w:r>
      <w:proofErr w:type="gramStart"/>
      <w:r w:rsidR="003F6B4B">
        <w:rPr>
          <w:rFonts w:ascii="Times New Roman" w:hAnsi="Times New Roman" w:cs="Times New Roman"/>
          <w:sz w:val="28"/>
          <w:szCs w:val="28"/>
        </w:rPr>
        <w:t>(</w:t>
      </w:r>
      <w:r w:rsidR="006D3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3D93">
        <w:rPr>
          <w:rFonts w:ascii="Times New Roman" w:hAnsi="Times New Roman" w:cs="Times New Roman"/>
          <w:sz w:val="28"/>
          <w:szCs w:val="28"/>
        </w:rPr>
        <w:t>конференцию</w:t>
      </w:r>
      <w:r w:rsidR="003F6B4B">
        <w:rPr>
          <w:rFonts w:ascii="Times New Roman" w:hAnsi="Times New Roman" w:cs="Times New Roman"/>
          <w:sz w:val="28"/>
          <w:szCs w:val="28"/>
        </w:rPr>
        <w:t>)</w:t>
      </w:r>
      <w:r w:rsidR="006D3D93">
        <w:rPr>
          <w:rFonts w:ascii="Times New Roman" w:hAnsi="Times New Roman" w:cs="Times New Roman"/>
          <w:sz w:val="28"/>
          <w:szCs w:val="28"/>
        </w:rPr>
        <w:t>.</w:t>
      </w:r>
    </w:p>
    <w:p w:rsidR="006D3D93" w:rsidRDefault="00F54509" w:rsidP="006D3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93">
        <w:rPr>
          <w:rFonts w:ascii="Times New Roman" w:hAnsi="Times New Roman" w:cs="Times New Roman"/>
          <w:b/>
          <w:sz w:val="28"/>
          <w:szCs w:val="28"/>
        </w:rPr>
        <w:t xml:space="preserve">   Член президиума Аманов С.И.: </w:t>
      </w:r>
      <w:r w:rsidR="006D3D93" w:rsidRPr="006D3D93">
        <w:rPr>
          <w:rFonts w:ascii="Times New Roman" w:hAnsi="Times New Roman" w:cs="Times New Roman"/>
          <w:sz w:val="28"/>
          <w:szCs w:val="28"/>
        </w:rPr>
        <w:t>В связи с тем, чтобы провести общее собрание коллегии адвокатов ВКО  в 2021 году и в первом квартале 2022 года не представилось возможным из-за отсутствия необходимого кворума президиуму необходимо  перейти к созыву конференции, по утверждённой ранее норме представител</w:t>
      </w:r>
      <w:r w:rsidR="00311724">
        <w:rPr>
          <w:rFonts w:ascii="Times New Roman" w:hAnsi="Times New Roman" w:cs="Times New Roman"/>
          <w:sz w:val="28"/>
          <w:szCs w:val="28"/>
        </w:rPr>
        <w:t>ьства. В силу требований ст.55 З</w:t>
      </w:r>
      <w:r w:rsidR="006D3D93" w:rsidRPr="006D3D93">
        <w:rPr>
          <w:rFonts w:ascii="Times New Roman" w:hAnsi="Times New Roman" w:cs="Times New Roman"/>
          <w:sz w:val="28"/>
          <w:szCs w:val="28"/>
        </w:rPr>
        <w:t xml:space="preserve">акона РК «Об адвокатской деятельности и юридической помощи» форма проведения высшего органа коллегии собрание (конференция) отнесена к исключительной компетенции президиума территориальной коллегии адвокатов. Согласно </w:t>
      </w:r>
      <w:proofErr w:type="spellStart"/>
      <w:r w:rsidR="006D3D93" w:rsidRPr="006D3D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D3D93" w:rsidRPr="006D3D9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6D3D93" w:rsidRPr="006D3D93">
        <w:rPr>
          <w:rFonts w:ascii="Times New Roman" w:hAnsi="Times New Roman" w:cs="Times New Roman"/>
          <w:sz w:val="28"/>
          <w:szCs w:val="28"/>
        </w:rPr>
        <w:t xml:space="preserve"> 22 п.8.2 Устава коллегии адвокатов</w:t>
      </w:r>
      <w:r w:rsidR="00311724">
        <w:rPr>
          <w:rFonts w:ascii="Times New Roman" w:hAnsi="Times New Roman" w:cs="Times New Roman"/>
          <w:sz w:val="28"/>
          <w:szCs w:val="28"/>
        </w:rPr>
        <w:t>,</w:t>
      </w:r>
      <w:r w:rsidR="006D3D93" w:rsidRPr="006D3D93">
        <w:rPr>
          <w:rFonts w:ascii="Times New Roman" w:hAnsi="Times New Roman" w:cs="Times New Roman"/>
          <w:sz w:val="28"/>
          <w:szCs w:val="28"/>
        </w:rPr>
        <w:t xml:space="preserve"> президиум устанавливает норму представительства делегатов на конференцию.</w:t>
      </w:r>
    </w:p>
    <w:p w:rsidR="00592406" w:rsidRPr="00F54509" w:rsidRDefault="00592406" w:rsidP="00592406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509">
        <w:rPr>
          <w:rFonts w:ascii="Times New Roman" w:hAnsi="Times New Roman" w:cs="Times New Roman"/>
          <w:b/>
          <w:sz w:val="28"/>
          <w:szCs w:val="28"/>
        </w:rPr>
        <w:t xml:space="preserve">   Обсудив,</w:t>
      </w:r>
    </w:p>
    <w:p w:rsidR="00DF6818" w:rsidRDefault="00592406" w:rsidP="00DF6818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45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Президиум постановил: </w:t>
      </w:r>
    </w:p>
    <w:p w:rsidR="00422535" w:rsidRDefault="00631AF1" w:rsidP="00DF6818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7B6">
        <w:rPr>
          <w:rFonts w:ascii="Times New Roman" w:hAnsi="Times New Roman" w:cs="Times New Roman"/>
          <w:b/>
          <w:sz w:val="28"/>
          <w:szCs w:val="28"/>
        </w:rPr>
        <w:t>1.</w:t>
      </w:r>
      <w:r w:rsidR="00422535" w:rsidRPr="00422535">
        <w:rPr>
          <w:rFonts w:ascii="Times New Roman" w:hAnsi="Times New Roman" w:cs="Times New Roman"/>
          <w:sz w:val="28"/>
          <w:szCs w:val="28"/>
        </w:rPr>
        <w:t xml:space="preserve">Созвать и провести </w:t>
      </w:r>
      <w:r w:rsidR="006D3D93" w:rsidRPr="00422535">
        <w:rPr>
          <w:rFonts w:ascii="Times New Roman" w:hAnsi="Times New Roman" w:cs="Times New Roman"/>
          <w:sz w:val="28"/>
          <w:szCs w:val="28"/>
        </w:rPr>
        <w:t xml:space="preserve"> </w:t>
      </w:r>
      <w:r w:rsidR="00422535" w:rsidRPr="004225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22535" w:rsidRPr="00422535">
        <w:rPr>
          <w:rFonts w:ascii="Times New Roman" w:hAnsi="Times New Roman" w:cs="Times New Roman"/>
          <w:sz w:val="28"/>
          <w:szCs w:val="28"/>
        </w:rPr>
        <w:t>оф-лайн</w:t>
      </w:r>
      <w:proofErr w:type="spellEnd"/>
      <w:r w:rsidR="00422535" w:rsidRPr="00422535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DF6818" w:rsidRPr="00422535">
        <w:rPr>
          <w:rFonts w:ascii="Times New Roman" w:hAnsi="Times New Roman" w:cs="Times New Roman"/>
          <w:sz w:val="28"/>
          <w:szCs w:val="28"/>
        </w:rPr>
        <w:t xml:space="preserve"> конференцию адвокатов КА ВКО </w:t>
      </w:r>
      <w:r w:rsidR="00C56E3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56E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6E3E">
        <w:rPr>
          <w:rFonts w:ascii="Times New Roman" w:hAnsi="Times New Roman" w:cs="Times New Roman"/>
          <w:sz w:val="28"/>
          <w:szCs w:val="28"/>
        </w:rPr>
        <w:t>. Усть-Каменогорске</w:t>
      </w:r>
      <w:r w:rsidR="00422535" w:rsidRPr="00422535">
        <w:rPr>
          <w:rFonts w:ascii="Times New Roman" w:hAnsi="Times New Roman" w:cs="Times New Roman"/>
          <w:sz w:val="28"/>
          <w:szCs w:val="28"/>
        </w:rPr>
        <w:t xml:space="preserve"> </w:t>
      </w:r>
      <w:r w:rsidR="00C56E3E">
        <w:rPr>
          <w:rFonts w:ascii="Times New Roman" w:hAnsi="Times New Roman" w:cs="Times New Roman"/>
          <w:sz w:val="28"/>
          <w:szCs w:val="28"/>
        </w:rPr>
        <w:t xml:space="preserve">30 апреля 2022 года в 10 часов, арендовать помещение для проведения конференции и дополнительно сообщить адвокатам </w:t>
      </w:r>
      <w:r w:rsidR="00A33C74">
        <w:rPr>
          <w:rFonts w:ascii="Times New Roman" w:hAnsi="Times New Roman" w:cs="Times New Roman"/>
          <w:sz w:val="28"/>
          <w:szCs w:val="28"/>
        </w:rPr>
        <w:t xml:space="preserve"> КА ВКО </w:t>
      </w:r>
      <w:r w:rsidR="00C56E3E">
        <w:rPr>
          <w:rFonts w:ascii="Times New Roman" w:hAnsi="Times New Roman" w:cs="Times New Roman"/>
          <w:sz w:val="28"/>
          <w:szCs w:val="28"/>
        </w:rPr>
        <w:t>о месте проведения конференции.</w:t>
      </w:r>
    </w:p>
    <w:p w:rsidR="00742D6D" w:rsidRDefault="00631AF1" w:rsidP="0093766E">
      <w:pPr>
        <w:rPr>
          <w:rFonts w:ascii="Times New Roman" w:hAnsi="Times New Roman" w:cs="Times New Roman"/>
          <w:b/>
          <w:sz w:val="28"/>
          <w:szCs w:val="28"/>
        </w:rPr>
      </w:pPr>
      <w:r w:rsidRPr="003A27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проект повестки дня, принятый </w:t>
      </w:r>
      <w:r w:rsidR="005832A5">
        <w:rPr>
          <w:rFonts w:ascii="Times New Roman" w:hAnsi="Times New Roman" w:cs="Times New Roman"/>
          <w:sz w:val="28"/>
          <w:szCs w:val="28"/>
        </w:rPr>
        <w:t xml:space="preserve"> президиумом</w:t>
      </w:r>
      <w:r w:rsidR="0076601B">
        <w:rPr>
          <w:rFonts w:ascii="Times New Roman" w:hAnsi="Times New Roman" w:cs="Times New Roman"/>
          <w:sz w:val="28"/>
          <w:szCs w:val="28"/>
        </w:rPr>
        <w:t xml:space="preserve"> 24.12.2021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42D6D">
        <w:rPr>
          <w:rFonts w:ascii="Times New Roman" w:hAnsi="Times New Roman" w:cs="Times New Roman"/>
          <w:sz w:val="28"/>
          <w:szCs w:val="28"/>
        </w:rPr>
        <w:t>, кроме пункта</w:t>
      </w:r>
      <w:proofErr w:type="gramStart"/>
      <w:r w:rsidR="00742D6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742D6D">
        <w:rPr>
          <w:rFonts w:ascii="Times New Roman" w:hAnsi="Times New Roman" w:cs="Times New Roman"/>
          <w:b/>
          <w:sz w:val="28"/>
          <w:szCs w:val="28"/>
        </w:rPr>
        <w:t>. Утверждение нормы представительства и выборы делегатов на конференцию коллегии адвокатов Восточно-Казахстанской области.</w:t>
      </w:r>
    </w:p>
    <w:p w:rsidR="00657BDF" w:rsidRPr="0093766E" w:rsidRDefault="00657BDF" w:rsidP="0093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повестки дня:</w:t>
      </w:r>
    </w:p>
    <w:p w:rsidR="00742D6D" w:rsidRDefault="00742D6D" w:rsidP="00742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1.Внесение дополнений и изменений в Устав КА ВКО.</w:t>
      </w:r>
    </w:p>
    <w:p w:rsidR="00742D6D" w:rsidRDefault="00742D6D" w:rsidP="00742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2.Отчет президиума КА ВКО.</w:t>
      </w:r>
    </w:p>
    <w:p w:rsidR="00742D6D" w:rsidRDefault="00742D6D" w:rsidP="00742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3.Отчет ревизионной комиссии.</w:t>
      </w:r>
    </w:p>
    <w:p w:rsidR="00742D6D" w:rsidRDefault="00742D6D" w:rsidP="00742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4.Отчет дисциплинарной комиссии.</w:t>
      </w:r>
    </w:p>
    <w:p w:rsidR="00742D6D" w:rsidRDefault="00742D6D" w:rsidP="00742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Выборы членов Дисциплинарной комиссии и председателя.</w:t>
      </w:r>
    </w:p>
    <w:p w:rsidR="00742D6D" w:rsidRDefault="00742D6D" w:rsidP="00742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Выборы членов Ревизионной комиссии и председателя.</w:t>
      </w:r>
    </w:p>
    <w:p w:rsidR="00742D6D" w:rsidRDefault="00742D6D" w:rsidP="00742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 размере обязательных членских взносов, в связи с увеличением отчислении в РКА.</w:t>
      </w:r>
    </w:p>
    <w:p w:rsidR="00E12BC2" w:rsidRDefault="0057521A" w:rsidP="00E12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56E3E" w:rsidRPr="003A27B6">
        <w:rPr>
          <w:rFonts w:ascii="Times New Roman" w:hAnsi="Times New Roman" w:cs="Times New Roman"/>
          <w:b/>
          <w:sz w:val="28"/>
          <w:szCs w:val="28"/>
        </w:rPr>
        <w:t>.</w:t>
      </w:r>
      <w:r w:rsidR="00C56E3E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C56E3E" w:rsidRPr="00422535">
        <w:rPr>
          <w:rFonts w:ascii="Times New Roman" w:hAnsi="Times New Roman" w:cs="Times New Roman"/>
          <w:sz w:val="28"/>
          <w:szCs w:val="28"/>
        </w:rPr>
        <w:t>выборы делегатов на конференцию коллегии адвокатов ВКО</w:t>
      </w:r>
      <w:r w:rsidR="00057BDE">
        <w:rPr>
          <w:rFonts w:ascii="Times New Roman" w:hAnsi="Times New Roman" w:cs="Times New Roman"/>
          <w:sz w:val="28"/>
          <w:szCs w:val="28"/>
        </w:rPr>
        <w:t xml:space="preserve"> до 20 апреля 2022 года</w:t>
      </w:r>
      <w:r w:rsidR="00C56E3E" w:rsidRPr="00422535">
        <w:rPr>
          <w:rFonts w:ascii="Times New Roman" w:hAnsi="Times New Roman" w:cs="Times New Roman"/>
          <w:sz w:val="28"/>
          <w:szCs w:val="28"/>
        </w:rPr>
        <w:t xml:space="preserve"> по норме представительства, утверждённой постановлением президиума коллегии адвокатов </w:t>
      </w:r>
      <w:r w:rsidR="008667EF">
        <w:rPr>
          <w:rFonts w:ascii="Times New Roman" w:hAnsi="Times New Roman" w:cs="Times New Roman"/>
          <w:sz w:val="28"/>
          <w:szCs w:val="28"/>
        </w:rPr>
        <w:t xml:space="preserve"> ВКО </w:t>
      </w:r>
      <w:r w:rsidR="00C56E3E" w:rsidRPr="00422535">
        <w:rPr>
          <w:rFonts w:ascii="Times New Roman" w:hAnsi="Times New Roman" w:cs="Times New Roman"/>
          <w:sz w:val="28"/>
          <w:szCs w:val="28"/>
        </w:rPr>
        <w:t>№</w:t>
      </w:r>
      <w:r w:rsidR="00467FCC">
        <w:rPr>
          <w:rFonts w:ascii="Times New Roman" w:hAnsi="Times New Roman" w:cs="Times New Roman"/>
          <w:sz w:val="28"/>
          <w:szCs w:val="28"/>
        </w:rPr>
        <w:t>2</w:t>
      </w:r>
      <w:r w:rsidR="00C56E3E" w:rsidRPr="00422535">
        <w:rPr>
          <w:rFonts w:ascii="Times New Roman" w:hAnsi="Times New Roman" w:cs="Times New Roman"/>
          <w:sz w:val="28"/>
          <w:szCs w:val="28"/>
        </w:rPr>
        <w:t xml:space="preserve">  от </w:t>
      </w:r>
      <w:r w:rsidR="001647E8">
        <w:rPr>
          <w:rFonts w:ascii="Times New Roman" w:hAnsi="Times New Roman" w:cs="Times New Roman"/>
          <w:sz w:val="28"/>
          <w:szCs w:val="28"/>
        </w:rPr>
        <w:t xml:space="preserve"> 21.01.2022 года. </w:t>
      </w:r>
    </w:p>
    <w:p w:rsidR="00E12BC2" w:rsidRDefault="00E12BC2" w:rsidP="00E12BC2">
      <w:pPr>
        <w:jc w:val="both"/>
        <w:rPr>
          <w:rFonts w:ascii="Times New Roman" w:hAnsi="Times New Roman" w:cs="Times New Roman"/>
          <w:sz w:val="28"/>
          <w:szCs w:val="28"/>
        </w:rPr>
      </w:pPr>
      <w:r w:rsidRPr="00E1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ЮК №1- 1 делегат</w:t>
      </w:r>
    </w:p>
    <w:p w:rsidR="00E12BC2" w:rsidRDefault="00E12BC2" w:rsidP="00E12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ЮК№2-2 адвоката</w:t>
      </w:r>
    </w:p>
    <w:p w:rsidR="00E12BC2" w:rsidRDefault="00E12BC2" w:rsidP="00E12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 г. Семей-1 адвокат</w:t>
      </w:r>
    </w:p>
    <w:p w:rsidR="00E12BC2" w:rsidRDefault="00E12BC2" w:rsidP="00E12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 г. Риддер-2 адвоката</w:t>
      </w:r>
    </w:p>
    <w:p w:rsidR="00E12BC2" w:rsidRDefault="00E12BC2" w:rsidP="00E12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лтай-1 адвокат</w:t>
      </w:r>
    </w:p>
    <w:p w:rsidR="00E12BC2" w:rsidRDefault="002A23F2" w:rsidP="00E12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районы </w:t>
      </w:r>
      <w:r w:rsidR="00E12BC2">
        <w:rPr>
          <w:rFonts w:ascii="Times New Roman" w:hAnsi="Times New Roman" w:cs="Times New Roman"/>
          <w:sz w:val="28"/>
          <w:szCs w:val="28"/>
        </w:rPr>
        <w:t>- 15 делегатов.</w:t>
      </w:r>
    </w:p>
    <w:p w:rsidR="00E12BC2" w:rsidRDefault="00E12BC2" w:rsidP="00E12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Усть-Каменогорск среди индивидуаль</w:t>
      </w:r>
      <w:r w:rsidR="002A23F2">
        <w:rPr>
          <w:rFonts w:ascii="Times New Roman" w:hAnsi="Times New Roman" w:cs="Times New Roman"/>
          <w:sz w:val="28"/>
          <w:szCs w:val="28"/>
        </w:rPr>
        <w:t xml:space="preserve">но работающих адвокатов- 16, </w:t>
      </w:r>
      <w:r>
        <w:rPr>
          <w:rFonts w:ascii="Times New Roman" w:hAnsi="Times New Roman" w:cs="Times New Roman"/>
          <w:sz w:val="28"/>
          <w:szCs w:val="28"/>
        </w:rPr>
        <w:t xml:space="preserve"> г. Семей -13.</w:t>
      </w:r>
    </w:p>
    <w:p w:rsidR="00E12BC2" w:rsidRDefault="00E12BC2" w:rsidP="00E12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Всего делегатов- 51.</w:t>
      </w:r>
    </w:p>
    <w:p w:rsidR="00B91034" w:rsidRDefault="00B91034" w:rsidP="00B91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различный случай избрать резервных делегатов.</w:t>
      </w:r>
    </w:p>
    <w:p w:rsidR="00607625" w:rsidRPr="008667EF" w:rsidRDefault="0057521A" w:rsidP="00607625">
      <w:pPr>
        <w:jc w:val="both"/>
        <w:rPr>
          <w:rFonts w:ascii="Times New Roman" w:hAnsi="Times New Roman" w:cs="Times New Roman"/>
          <w:sz w:val="28"/>
          <w:szCs w:val="28"/>
        </w:rPr>
      </w:pPr>
      <w:r w:rsidRPr="005752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6E3E" w:rsidRPr="00422535">
        <w:rPr>
          <w:rFonts w:ascii="Times New Roman" w:hAnsi="Times New Roman" w:cs="Times New Roman"/>
          <w:sz w:val="28"/>
          <w:szCs w:val="28"/>
        </w:rPr>
        <w:t xml:space="preserve"> </w:t>
      </w:r>
      <w:r w:rsidR="006A5132">
        <w:rPr>
          <w:rFonts w:ascii="Times New Roman" w:hAnsi="Times New Roman" w:cs="Times New Roman"/>
          <w:sz w:val="28"/>
          <w:szCs w:val="28"/>
        </w:rPr>
        <w:t>Протоколы собрания по выборам делег</w:t>
      </w:r>
      <w:r w:rsidR="001647E8">
        <w:rPr>
          <w:rFonts w:ascii="Times New Roman" w:hAnsi="Times New Roman" w:cs="Times New Roman"/>
          <w:sz w:val="28"/>
          <w:szCs w:val="28"/>
        </w:rPr>
        <w:t>атов на конференцию КА ВКО пред</w:t>
      </w:r>
      <w:r w:rsidR="006A5132">
        <w:rPr>
          <w:rFonts w:ascii="Times New Roman" w:hAnsi="Times New Roman" w:cs="Times New Roman"/>
          <w:sz w:val="28"/>
          <w:szCs w:val="28"/>
        </w:rPr>
        <w:t>ставить в КА ВКО</w:t>
      </w:r>
      <w:r w:rsidR="00414DAF">
        <w:rPr>
          <w:rFonts w:ascii="Times New Roman" w:hAnsi="Times New Roman" w:cs="Times New Roman"/>
          <w:sz w:val="28"/>
          <w:szCs w:val="28"/>
        </w:rPr>
        <w:t xml:space="preserve"> к 20 апреля 2022 года.</w:t>
      </w:r>
    </w:p>
    <w:p w:rsidR="00607625" w:rsidRDefault="00607625" w:rsidP="0060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Выборы делегатов г. Усть-Каменогорск,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Семей проводить из числа присутствующих на собрании членов коллегии с обязательным получением его устного согласия на это.</w:t>
      </w:r>
    </w:p>
    <w:p w:rsidR="00607625" w:rsidRDefault="00607625" w:rsidP="0060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Организацию работы по проведению кустовых собраний по выборам делегатов на конференцию возложить на рабочие группы создаваемые президиумом КА ВКО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рабочую группу по</w:t>
      </w:r>
      <w:r w:rsidR="001607DA">
        <w:rPr>
          <w:rFonts w:ascii="Times New Roman" w:hAnsi="Times New Roman" w:cs="Times New Roman"/>
          <w:sz w:val="28"/>
          <w:szCs w:val="28"/>
        </w:rPr>
        <w:t xml:space="preserve"> г. Усть-Каменогорск</w:t>
      </w:r>
      <w:r>
        <w:rPr>
          <w:rFonts w:ascii="Times New Roman" w:hAnsi="Times New Roman" w:cs="Times New Roman"/>
          <w:sz w:val="28"/>
          <w:szCs w:val="28"/>
        </w:rPr>
        <w:t xml:space="preserve"> включить адвокатов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 по</w:t>
      </w:r>
      <w:r w:rsidR="001607DA">
        <w:rPr>
          <w:rFonts w:ascii="Times New Roman" w:hAnsi="Times New Roman" w:cs="Times New Roman"/>
          <w:sz w:val="28"/>
          <w:szCs w:val="28"/>
        </w:rPr>
        <w:t xml:space="preserve"> г. Семей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607625" w:rsidRDefault="001607DA" w:rsidP="0060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проведению кустовых собраний</w:t>
      </w:r>
      <w:r w:rsidR="004E672D">
        <w:rPr>
          <w:rFonts w:ascii="Times New Roman" w:hAnsi="Times New Roman" w:cs="Times New Roman"/>
          <w:b/>
          <w:sz w:val="28"/>
          <w:szCs w:val="28"/>
        </w:rPr>
        <w:t xml:space="preserve"> в районах, </w:t>
      </w:r>
      <w:r w:rsidR="00607625" w:rsidRPr="00657BDF">
        <w:rPr>
          <w:rFonts w:ascii="Times New Roman" w:hAnsi="Times New Roman" w:cs="Times New Roman"/>
          <w:b/>
          <w:sz w:val="28"/>
          <w:szCs w:val="28"/>
        </w:rPr>
        <w:t xml:space="preserve"> в городах </w:t>
      </w:r>
      <w:proofErr w:type="spellStart"/>
      <w:r w:rsidR="00607625" w:rsidRPr="00657BDF">
        <w:rPr>
          <w:rFonts w:ascii="Times New Roman" w:hAnsi="Times New Roman" w:cs="Times New Roman"/>
          <w:b/>
          <w:sz w:val="28"/>
          <w:szCs w:val="28"/>
        </w:rPr>
        <w:t>Риддер</w:t>
      </w:r>
      <w:proofErr w:type="spellEnd"/>
      <w:r w:rsidR="00607625" w:rsidRPr="00657BDF">
        <w:rPr>
          <w:rFonts w:ascii="Times New Roman" w:hAnsi="Times New Roman" w:cs="Times New Roman"/>
          <w:b/>
          <w:sz w:val="28"/>
          <w:szCs w:val="28"/>
        </w:rPr>
        <w:t>, район</w:t>
      </w:r>
      <w:r w:rsidR="00607625">
        <w:rPr>
          <w:rFonts w:ascii="Times New Roman" w:hAnsi="Times New Roman" w:cs="Times New Roman"/>
          <w:sz w:val="28"/>
          <w:szCs w:val="28"/>
        </w:rPr>
        <w:t xml:space="preserve"> Алтай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Усть-Каменогорского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4E672D">
        <w:rPr>
          <w:rFonts w:ascii="Times New Roman" w:hAnsi="Times New Roman" w:cs="Times New Roman"/>
          <w:sz w:val="28"/>
          <w:szCs w:val="28"/>
        </w:rPr>
        <w:t>, ответственными по проведению собраний и предоставлении в КА ВКО протоколов собрания по избранию делегатов</w:t>
      </w:r>
      <w:r w:rsidR="00607625">
        <w:rPr>
          <w:rFonts w:ascii="Times New Roman" w:hAnsi="Times New Roman" w:cs="Times New Roman"/>
          <w:sz w:val="28"/>
          <w:szCs w:val="28"/>
        </w:rPr>
        <w:t xml:space="preserve"> назначить следующих адвокатов:</w:t>
      </w:r>
      <w:proofErr w:type="gramEnd"/>
      <w:r w:rsidR="00607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Журагатову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ДвуреченскогоГ.А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., Игнатову О.Ю., Русину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О.А.,Уразбаева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Х.С.,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Шотанову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А.М.</w:t>
      </w:r>
      <w:r w:rsidR="00F65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01D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="00F6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01D">
        <w:rPr>
          <w:rFonts w:ascii="Times New Roman" w:hAnsi="Times New Roman" w:cs="Times New Roman"/>
          <w:sz w:val="28"/>
          <w:szCs w:val="28"/>
        </w:rPr>
        <w:t>Ж.А.,Шокеева</w:t>
      </w:r>
      <w:proofErr w:type="spellEnd"/>
      <w:r w:rsidR="00F6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01D">
        <w:rPr>
          <w:rFonts w:ascii="Times New Roman" w:hAnsi="Times New Roman" w:cs="Times New Roman"/>
          <w:sz w:val="28"/>
          <w:szCs w:val="28"/>
        </w:rPr>
        <w:t>С.К</w:t>
      </w:r>
      <w:r w:rsidR="00607625">
        <w:rPr>
          <w:rFonts w:ascii="Times New Roman" w:hAnsi="Times New Roman" w:cs="Times New Roman"/>
          <w:sz w:val="28"/>
          <w:szCs w:val="28"/>
        </w:rPr>
        <w:t>.,Жунусову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Д.А.,Рахимову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Ж.З.,Митрофанову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Сердюкову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Л.П.,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="00607625">
        <w:rPr>
          <w:rFonts w:ascii="Times New Roman" w:hAnsi="Times New Roman" w:cs="Times New Roman"/>
          <w:sz w:val="28"/>
          <w:szCs w:val="28"/>
        </w:rPr>
        <w:t xml:space="preserve"> </w:t>
      </w:r>
      <w:r w:rsidR="00607625" w:rsidRPr="004E67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607625" w:rsidRPr="004E672D">
        <w:rPr>
          <w:rFonts w:ascii="Times New Roman" w:hAnsi="Times New Roman" w:cs="Times New Roman"/>
          <w:b/>
          <w:sz w:val="28"/>
          <w:szCs w:val="28"/>
        </w:rPr>
        <w:t>Семейскому</w:t>
      </w:r>
      <w:proofErr w:type="spellEnd"/>
      <w:r w:rsidR="00607625" w:rsidRPr="004E672D">
        <w:rPr>
          <w:rFonts w:ascii="Times New Roman" w:hAnsi="Times New Roman" w:cs="Times New Roman"/>
          <w:b/>
          <w:sz w:val="28"/>
          <w:szCs w:val="28"/>
        </w:rPr>
        <w:t xml:space="preserve"> региону</w:t>
      </w:r>
      <w:r w:rsidR="006076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Акажанова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С.К., Скворцова С.Н.,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Токтарова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Кунафина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="00607625">
        <w:rPr>
          <w:rFonts w:ascii="Times New Roman" w:hAnsi="Times New Roman" w:cs="Times New Roman"/>
          <w:sz w:val="28"/>
          <w:szCs w:val="28"/>
        </w:rPr>
        <w:t>Кушкунова</w:t>
      </w:r>
      <w:proofErr w:type="spellEnd"/>
      <w:r w:rsidR="00607625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07625" w:rsidRPr="001607DA" w:rsidRDefault="00657BDF" w:rsidP="0060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7DA">
        <w:rPr>
          <w:rFonts w:ascii="Times New Roman" w:hAnsi="Times New Roman" w:cs="Times New Roman"/>
          <w:b/>
          <w:sz w:val="28"/>
          <w:szCs w:val="28"/>
        </w:rPr>
        <w:t>7.</w:t>
      </w:r>
      <w:r w:rsidR="00607625" w:rsidRPr="001607DA">
        <w:rPr>
          <w:rFonts w:ascii="Times New Roman" w:hAnsi="Times New Roman" w:cs="Times New Roman"/>
          <w:sz w:val="28"/>
          <w:szCs w:val="28"/>
        </w:rPr>
        <w:t>Типовую форму протокола о проведении выборов делегатов конференции КА ВКО утвердить (прилагается).</w:t>
      </w:r>
    </w:p>
    <w:p w:rsidR="00607625" w:rsidRDefault="00607625" w:rsidP="00607625">
      <w:pPr>
        <w:tabs>
          <w:tab w:val="left" w:pos="240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Известить всех членов коллегии адвокатов ВКО о дате, времени проведения  конференции</w:t>
      </w:r>
      <w:r w:rsidR="003E7466">
        <w:rPr>
          <w:rFonts w:ascii="Times New Roman" w:hAnsi="Times New Roman" w:cs="Times New Roman"/>
          <w:sz w:val="28"/>
          <w:szCs w:val="28"/>
        </w:rPr>
        <w:t xml:space="preserve"> 30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через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дать объявление в областную газету « Рудный Алтай»,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7625" w:rsidRDefault="00607625" w:rsidP="00607625">
      <w:pPr>
        <w:tabs>
          <w:tab w:val="left" w:pos="240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56BEA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 xml:space="preserve">ленов президиума   обязать провести разъяснительную работу среди адвокатов для обеспечения проведения  собрания по выбору делегатов на конференцию КА ВКО. </w:t>
      </w:r>
    </w:p>
    <w:p w:rsidR="00607625" w:rsidRDefault="00657BDF" w:rsidP="00607625">
      <w:pPr>
        <w:tabs>
          <w:tab w:val="left" w:pos="240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DF">
        <w:rPr>
          <w:rFonts w:ascii="Times New Roman" w:hAnsi="Times New Roman" w:cs="Times New Roman"/>
          <w:b/>
          <w:sz w:val="28"/>
          <w:szCs w:val="28"/>
        </w:rPr>
        <w:t>10.</w:t>
      </w:r>
      <w:r w:rsidR="00607625" w:rsidRPr="00657BDF">
        <w:rPr>
          <w:rFonts w:ascii="Times New Roman" w:hAnsi="Times New Roman" w:cs="Times New Roman"/>
          <w:sz w:val="28"/>
          <w:szCs w:val="28"/>
        </w:rPr>
        <w:t xml:space="preserve">Ахметжановой Б.А., </w:t>
      </w:r>
      <w:proofErr w:type="spellStart"/>
      <w:r w:rsidR="00607625" w:rsidRPr="00657BDF">
        <w:rPr>
          <w:rFonts w:ascii="Times New Roman" w:hAnsi="Times New Roman" w:cs="Times New Roman"/>
          <w:sz w:val="28"/>
          <w:szCs w:val="28"/>
        </w:rPr>
        <w:t>Аманову</w:t>
      </w:r>
      <w:proofErr w:type="spellEnd"/>
      <w:r w:rsidR="00607625" w:rsidRPr="00657BDF">
        <w:rPr>
          <w:rFonts w:ascii="Times New Roman" w:hAnsi="Times New Roman" w:cs="Times New Roman"/>
          <w:sz w:val="28"/>
          <w:szCs w:val="28"/>
        </w:rPr>
        <w:t xml:space="preserve"> С.И. составить списки индивидуально работающих адвокатов</w:t>
      </w:r>
      <w:r w:rsidR="00607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6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07625">
        <w:rPr>
          <w:rFonts w:ascii="Times New Roman" w:hAnsi="Times New Roman" w:cs="Times New Roman"/>
          <w:sz w:val="28"/>
          <w:szCs w:val="28"/>
        </w:rPr>
        <w:t>. Усть-</w:t>
      </w:r>
      <w:r w:rsidR="00656BEA">
        <w:rPr>
          <w:rFonts w:ascii="Times New Roman" w:hAnsi="Times New Roman" w:cs="Times New Roman"/>
          <w:sz w:val="28"/>
          <w:szCs w:val="28"/>
        </w:rPr>
        <w:t>Каменогорск, г. Семей</w:t>
      </w:r>
      <w:r w:rsidR="000165F6">
        <w:rPr>
          <w:rFonts w:ascii="Times New Roman" w:hAnsi="Times New Roman" w:cs="Times New Roman"/>
          <w:sz w:val="28"/>
          <w:szCs w:val="28"/>
        </w:rPr>
        <w:t>,</w:t>
      </w:r>
      <w:r w:rsidR="00656BEA">
        <w:rPr>
          <w:rFonts w:ascii="Times New Roman" w:hAnsi="Times New Roman" w:cs="Times New Roman"/>
          <w:sz w:val="28"/>
          <w:szCs w:val="28"/>
        </w:rPr>
        <w:t xml:space="preserve">  индивидуально направить каждому  адвокату сообщение</w:t>
      </w:r>
      <w:r w:rsidR="00607625"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="000165F6">
        <w:rPr>
          <w:rFonts w:ascii="Times New Roman" w:hAnsi="Times New Roman" w:cs="Times New Roman"/>
          <w:sz w:val="28"/>
          <w:szCs w:val="28"/>
        </w:rPr>
        <w:t xml:space="preserve"> их участия </w:t>
      </w:r>
      <w:r w:rsidR="00607625">
        <w:rPr>
          <w:rFonts w:ascii="Times New Roman" w:hAnsi="Times New Roman" w:cs="Times New Roman"/>
          <w:sz w:val="28"/>
          <w:szCs w:val="28"/>
        </w:rPr>
        <w:t xml:space="preserve"> на собрании  по выбору делегатов на конференцию КА ВКО.</w:t>
      </w:r>
      <w:bookmarkStart w:id="0" w:name="_GoBack"/>
      <w:bookmarkEnd w:id="0"/>
    </w:p>
    <w:p w:rsidR="00A36717" w:rsidRPr="002F3C3E" w:rsidRDefault="002F3C3E" w:rsidP="002F3C3E">
      <w:pPr>
        <w:tabs>
          <w:tab w:val="left" w:pos="240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626E" w:rsidRPr="00FB626E">
        <w:rPr>
          <w:rFonts w:ascii="Times New Roman" w:hAnsi="Times New Roman" w:cs="Times New Roman"/>
          <w:b/>
          <w:sz w:val="28"/>
          <w:szCs w:val="28"/>
        </w:rPr>
        <w:t xml:space="preserve">По второму </w:t>
      </w:r>
      <w:proofErr w:type="spellStart"/>
      <w:r w:rsidR="00FB626E" w:rsidRPr="00FB626E">
        <w:rPr>
          <w:rFonts w:ascii="Times New Roman" w:hAnsi="Times New Roman" w:cs="Times New Roman"/>
          <w:b/>
          <w:sz w:val="28"/>
          <w:szCs w:val="28"/>
        </w:rPr>
        <w:t>вопросу</w:t>
      </w:r>
      <w:proofErr w:type="gramStart"/>
      <w:r w:rsidR="00A36717">
        <w:rPr>
          <w:rFonts w:ascii="Times New Roman" w:hAnsi="Times New Roman"/>
          <w:b/>
          <w:sz w:val="28"/>
          <w:szCs w:val="28"/>
        </w:rPr>
        <w:t>,п</w:t>
      </w:r>
      <w:proofErr w:type="gramEnd"/>
      <w:r w:rsidR="00A36717">
        <w:rPr>
          <w:rFonts w:ascii="Times New Roman" w:hAnsi="Times New Roman"/>
          <w:b/>
          <w:sz w:val="28"/>
          <w:szCs w:val="28"/>
        </w:rPr>
        <w:t>редседательствующий</w:t>
      </w:r>
      <w:proofErr w:type="spellEnd"/>
      <w:r w:rsidR="00A36717">
        <w:rPr>
          <w:rFonts w:ascii="Times New Roman" w:hAnsi="Times New Roman"/>
          <w:b/>
          <w:sz w:val="28"/>
          <w:szCs w:val="28"/>
        </w:rPr>
        <w:t>:</w:t>
      </w:r>
      <w:r w:rsidR="00A36717" w:rsidRPr="00F545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53C9A" w:rsidRDefault="00A36717" w:rsidP="00A36717">
      <w:pPr>
        <w:pStyle w:val="a4"/>
        <w:tabs>
          <w:tab w:val="left" w:pos="2410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Необходимо</w:t>
      </w:r>
      <w:r w:rsidR="00653C9A">
        <w:rPr>
          <w:rFonts w:ascii="Times New Roman" w:hAnsi="Times New Roman"/>
          <w:sz w:val="28"/>
          <w:szCs w:val="28"/>
          <w:lang w:val="kk-KZ"/>
        </w:rPr>
        <w:t xml:space="preserve"> оперативно решить вопрос по изъятию с депозита денежных средств для возмещения ежемесячных затрат по КА ВКО по недостающим суммам.</w:t>
      </w:r>
      <w:r w:rsidR="000E538F">
        <w:rPr>
          <w:rFonts w:ascii="Times New Roman" w:hAnsi="Times New Roman"/>
          <w:sz w:val="28"/>
          <w:szCs w:val="28"/>
          <w:lang w:val="kk-KZ"/>
        </w:rPr>
        <w:t xml:space="preserve"> Как известно со второго полугодия 2012 года по 2018 год включительно КА ВКО отчисляла</w:t>
      </w:r>
      <w:r w:rsidR="00480A0C">
        <w:rPr>
          <w:rFonts w:ascii="Times New Roman" w:hAnsi="Times New Roman"/>
          <w:sz w:val="28"/>
          <w:szCs w:val="28"/>
          <w:lang w:val="kk-KZ"/>
        </w:rPr>
        <w:t xml:space="preserve"> в РКА 0,5 МРП за каждого адвоката списочно, с 01 января 2019 года по 31.12 2021 года КА ВКО перечисляла в РКА установленную сумму</w:t>
      </w:r>
      <w:r w:rsidR="00AA4CB6">
        <w:rPr>
          <w:rFonts w:ascii="Times New Roman" w:hAnsi="Times New Roman"/>
          <w:sz w:val="28"/>
          <w:szCs w:val="28"/>
          <w:lang w:val="kk-KZ"/>
        </w:rPr>
        <w:t>-233 360 тенге, согласно расчетов РКА. С 01 января 2022 года</w:t>
      </w:r>
      <w:r w:rsidR="00B67EDE">
        <w:rPr>
          <w:rFonts w:ascii="Times New Roman" w:hAnsi="Times New Roman"/>
          <w:sz w:val="28"/>
          <w:szCs w:val="28"/>
          <w:lang w:val="kk-KZ"/>
        </w:rPr>
        <w:t xml:space="preserve"> КА ВКО в соответствии Законом РК « Об адвокатской деятельности и юридической помощи» перечисляет 1 МРП за каждого адвоката списочно - это сумма составляет 827 010 тенге по Усть-Каменогорскому региону, по Семейскому региону - 487 017 тенге.</w:t>
      </w:r>
    </w:p>
    <w:p w:rsidR="00B67EDE" w:rsidRDefault="00B67EDE" w:rsidP="00A36717">
      <w:pPr>
        <w:pStyle w:val="a4"/>
        <w:tabs>
          <w:tab w:val="left" w:pos="2410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Размер обязательных членских взносов в КА ВКО не менялся более6( шести) лет.</w:t>
      </w:r>
    </w:p>
    <w:p w:rsidR="001D5D5E" w:rsidRDefault="00B67EDE" w:rsidP="00A36717">
      <w:pPr>
        <w:pStyle w:val="a4"/>
        <w:tabs>
          <w:tab w:val="left" w:pos="24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</w:t>
      </w:r>
      <w:r w:rsidR="00A36717">
        <w:rPr>
          <w:rFonts w:ascii="Times New Roman" w:hAnsi="Times New Roman"/>
          <w:sz w:val="28"/>
          <w:szCs w:val="28"/>
        </w:rPr>
        <w:t xml:space="preserve">ленские взносы адвокатов в КА ВКО составляют ежемесячно 1 МРП, а вновь принятые адвокаты до года  оплачивают  0,5 МРП. Общая сумма начисления по </w:t>
      </w:r>
      <w:proofErr w:type="spellStart"/>
      <w:r w:rsidR="00A36717">
        <w:rPr>
          <w:rFonts w:ascii="Times New Roman" w:hAnsi="Times New Roman"/>
          <w:sz w:val="28"/>
          <w:szCs w:val="28"/>
        </w:rPr>
        <w:t>Усть-Каменогорскому</w:t>
      </w:r>
      <w:proofErr w:type="spellEnd"/>
      <w:r w:rsidR="00A36717">
        <w:rPr>
          <w:rFonts w:ascii="Times New Roman" w:hAnsi="Times New Roman"/>
          <w:sz w:val="28"/>
          <w:szCs w:val="28"/>
        </w:rPr>
        <w:t xml:space="preserve"> региону</w:t>
      </w:r>
      <w:r>
        <w:rPr>
          <w:rFonts w:ascii="Times New Roman" w:hAnsi="Times New Roman"/>
          <w:sz w:val="28"/>
          <w:szCs w:val="28"/>
        </w:rPr>
        <w:t xml:space="preserve"> ежемесячно</w:t>
      </w:r>
      <w:r w:rsidR="00A36717">
        <w:rPr>
          <w:rFonts w:ascii="Times New Roman" w:hAnsi="Times New Roman"/>
          <w:sz w:val="28"/>
          <w:szCs w:val="28"/>
        </w:rPr>
        <w:t xml:space="preserve"> составл</w:t>
      </w:r>
      <w:r w:rsidR="001D5D5E">
        <w:rPr>
          <w:rFonts w:ascii="Times New Roman" w:hAnsi="Times New Roman"/>
          <w:sz w:val="28"/>
          <w:szCs w:val="28"/>
        </w:rPr>
        <w:t>яет 780 000</w:t>
      </w:r>
      <w:r>
        <w:rPr>
          <w:rFonts w:ascii="Times New Roman" w:hAnsi="Times New Roman"/>
          <w:sz w:val="28"/>
          <w:szCs w:val="28"/>
        </w:rPr>
        <w:t>тенге</w:t>
      </w:r>
      <w:r w:rsidR="00A36717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A36717">
        <w:rPr>
          <w:rFonts w:ascii="Times New Roman" w:hAnsi="Times New Roman"/>
          <w:sz w:val="28"/>
          <w:szCs w:val="28"/>
        </w:rPr>
        <w:t>Семейскому</w:t>
      </w:r>
      <w:proofErr w:type="spellEnd"/>
      <w:r w:rsidR="00A36717">
        <w:rPr>
          <w:rFonts w:ascii="Times New Roman" w:hAnsi="Times New Roman"/>
          <w:sz w:val="28"/>
          <w:szCs w:val="28"/>
        </w:rPr>
        <w:t xml:space="preserve"> региону сумма н</w:t>
      </w:r>
      <w:r>
        <w:rPr>
          <w:rFonts w:ascii="Times New Roman" w:hAnsi="Times New Roman"/>
          <w:sz w:val="28"/>
          <w:szCs w:val="28"/>
        </w:rPr>
        <w:t xml:space="preserve">ачисления составляет 480 000 </w:t>
      </w:r>
      <w:r w:rsidR="001D5D5E">
        <w:rPr>
          <w:rFonts w:ascii="Times New Roman" w:hAnsi="Times New Roman"/>
          <w:sz w:val="28"/>
          <w:szCs w:val="28"/>
        </w:rPr>
        <w:t xml:space="preserve">тенге. При этом расходы по </w:t>
      </w:r>
      <w:proofErr w:type="spellStart"/>
      <w:r w:rsidR="001D5D5E">
        <w:rPr>
          <w:rFonts w:ascii="Times New Roman" w:hAnsi="Times New Roman"/>
          <w:sz w:val="28"/>
          <w:szCs w:val="28"/>
        </w:rPr>
        <w:t>Усть-Каменогорскому</w:t>
      </w:r>
      <w:proofErr w:type="spellEnd"/>
      <w:r w:rsidR="001D5D5E">
        <w:rPr>
          <w:rFonts w:ascii="Times New Roman" w:hAnsi="Times New Roman"/>
          <w:sz w:val="28"/>
          <w:szCs w:val="28"/>
        </w:rPr>
        <w:t xml:space="preserve"> региону составляет 1 800 000 тенге, по </w:t>
      </w:r>
      <w:proofErr w:type="spellStart"/>
      <w:r w:rsidR="001D5D5E">
        <w:rPr>
          <w:rFonts w:ascii="Times New Roman" w:hAnsi="Times New Roman"/>
          <w:sz w:val="28"/>
          <w:szCs w:val="28"/>
        </w:rPr>
        <w:t>Семейскому</w:t>
      </w:r>
      <w:proofErr w:type="spellEnd"/>
      <w:r w:rsidR="001D5D5E">
        <w:rPr>
          <w:rFonts w:ascii="Times New Roman" w:hAnsi="Times New Roman"/>
          <w:sz w:val="28"/>
          <w:szCs w:val="28"/>
        </w:rPr>
        <w:t xml:space="preserve"> региону 1 400 000 тенге, соответственно, с учетом сложившейся ситуации, президиуму необходимо принять решение об использовании средств от стажировки на депозите.</w:t>
      </w:r>
      <w:r w:rsidR="00A36717">
        <w:rPr>
          <w:rFonts w:ascii="Times New Roman" w:hAnsi="Times New Roman"/>
          <w:sz w:val="28"/>
          <w:szCs w:val="28"/>
        </w:rPr>
        <w:t xml:space="preserve"> </w:t>
      </w:r>
    </w:p>
    <w:p w:rsidR="00FB626E" w:rsidRPr="00A36717" w:rsidRDefault="00A36717" w:rsidP="00FB626E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B626E" w:rsidRPr="00F54509">
        <w:rPr>
          <w:rFonts w:ascii="Times New Roman" w:hAnsi="Times New Roman" w:cs="Times New Roman"/>
          <w:b/>
          <w:sz w:val="28"/>
          <w:szCs w:val="28"/>
        </w:rPr>
        <w:t xml:space="preserve">  Обсудив,</w:t>
      </w:r>
    </w:p>
    <w:p w:rsidR="00A36717" w:rsidRDefault="00FB626E" w:rsidP="00A36717">
      <w:pPr>
        <w:pStyle w:val="a4"/>
        <w:tabs>
          <w:tab w:val="left" w:pos="241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545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Президиум</w:t>
      </w:r>
      <w:r w:rsidR="00987D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545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постановил: </w:t>
      </w:r>
      <w:r w:rsidR="0093766E">
        <w:rPr>
          <w:rFonts w:ascii="Times New Roman" w:hAnsi="Times New Roman"/>
          <w:sz w:val="28"/>
          <w:szCs w:val="28"/>
        </w:rPr>
        <w:t xml:space="preserve">  Н</w:t>
      </w:r>
      <w:r w:rsidR="00A36717">
        <w:rPr>
          <w:rFonts w:ascii="Times New Roman" w:hAnsi="Times New Roman"/>
          <w:sz w:val="28"/>
          <w:szCs w:val="28"/>
        </w:rPr>
        <w:t>едостающее финансирование</w:t>
      </w:r>
      <w:r w:rsidR="00C44246">
        <w:rPr>
          <w:rFonts w:ascii="Times New Roman" w:hAnsi="Times New Roman"/>
          <w:sz w:val="28"/>
          <w:szCs w:val="28"/>
        </w:rPr>
        <w:t xml:space="preserve"> по затратам КА ВКО</w:t>
      </w:r>
      <w:r w:rsidR="00A36717">
        <w:rPr>
          <w:rFonts w:ascii="Times New Roman" w:hAnsi="Times New Roman"/>
          <w:sz w:val="28"/>
          <w:szCs w:val="28"/>
        </w:rPr>
        <w:t xml:space="preserve"> произво</w:t>
      </w:r>
      <w:r w:rsidR="001D5D5E">
        <w:rPr>
          <w:rFonts w:ascii="Times New Roman" w:hAnsi="Times New Roman"/>
          <w:sz w:val="28"/>
          <w:szCs w:val="28"/>
        </w:rPr>
        <w:t>дить за счет средств стажировки, размещенных на депозите.</w:t>
      </w:r>
    </w:p>
    <w:p w:rsidR="00A36717" w:rsidRDefault="00A36717" w:rsidP="00A36717">
      <w:pPr>
        <w:pStyle w:val="a4"/>
        <w:tabs>
          <w:tab w:val="left" w:pos="241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54509" w:rsidRDefault="00F54509" w:rsidP="00F54509">
      <w:pPr>
        <w:pStyle w:val="a3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sz w:val="28"/>
          <w:szCs w:val="28"/>
        </w:rPr>
        <w:t xml:space="preserve">-                       </w:t>
      </w:r>
      <w:proofErr w:type="spellStart"/>
      <w:r>
        <w:rPr>
          <w:rFonts w:ascii="Times New Roman" w:hAnsi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Б.А.</w:t>
      </w:r>
    </w:p>
    <w:p w:rsidR="00F54509" w:rsidRDefault="00F54509" w:rsidP="00F54509">
      <w:pPr>
        <w:tabs>
          <w:tab w:val="left" w:pos="24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089B" w:rsidRDefault="000F089B" w:rsidP="000F089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Члены </w:t>
      </w:r>
      <w:r w:rsidRPr="00724AC3">
        <w:rPr>
          <w:rFonts w:ascii="Times New Roman" w:hAnsi="Times New Roman" w:cs="Times New Roman"/>
          <w:b/>
          <w:sz w:val="28"/>
          <w:szCs w:val="28"/>
        </w:rPr>
        <w:t>президиума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089B" w:rsidRDefault="000F089B" w:rsidP="000F089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89B" w:rsidRDefault="00C11FB0" w:rsidP="000F089B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F089B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="000F089B">
        <w:rPr>
          <w:rFonts w:ascii="Times New Roman" w:hAnsi="Times New Roman" w:cs="Times New Roman"/>
          <w:sz w:val="28"/>
          <w:szCs w:val="28"/>
        </w:rPr>
        <w:t xml:space="preserve"> Г.А.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089B" w:rsidRPr="00724AC3">
        <w:rPr>
          <w:rFonts w:ascii="Times New Roman" w:hAnsi="Times New Roman" w:cs="Times New Roman"/>
          <w:sz w:val="28"/>
          <w:szCs w:val="28"/>
        </w:rPr>
        <w:t>Подойников ЮК.</w:t>
      </w:r>
    </w:p>
    <w:p w:rsidR="00C11FB0" w:rsidRDefault="000F089B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7B4" w:rsidRDefault="000F089B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FB0">
        <w:rPr>
          <w:rFonts w:ascii="Times New Roman" w:hAnsi="Times New Roman" w:cs="Times New Roman"/>
          <w:sz w:val="28"/>
          <w:szCs w:val="28"/>
        </w:rPr>
        <w:t xml:space="preserve"> </w:t>
      </w:r>
      <w:r w:rsidR="005217B4">
        <w:rPr>
          <w:rFonts w:ascii="Times New Roman" w:hAnsi="Times New Roman" w:cs="Times New Roman"/>
          <w:sz w:val="28"/>
          <w:szCs w:val="28"/>
        </w:rPr>
        <w:t xml:space="preserve"> Митрофанова О.В.                                 </w:t>
      </w:r>
      <w:r w:rsidRPr="00724AC3">
        <w:rPr>
          <w:rFonts w:ascii="Times New Roman" w:hAnsi="Times New Roman" w:cs="Times New Roman"/>
          <w:sz w:val="28"/>
          <w:szCs w:val="28"/>
        </w:rPr>
        <w:t xml:space="preserve"> Васильев А.И.</w:t>
      </w:r>
    </w:p>
    <w:p w:rsidR="005217B4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089B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</w:t>
      </w:r>
    </w:p>
    <w:p w:rsidR="005217B4" w:rsidRPr="00724AC3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089B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                                Аскарова Р.М.</w:t>
      </w:r>
    </w:p>
    <w:p w:rsidR="005217B4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17B4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                                      </w:t>
      </w:r>
      <w:r w:rsidR="000F089B" w:rsidRPr="0072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9B"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 w:rsidR="000F089B"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0F089B" w:rsidRPr="00724AC3" w:rsidRDefault="000F089B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F089B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Аманов С.И.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5217B4" w:rsidRPr="00724AC3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17B4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СекеноваА.С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ЧеттикбаеваС.Ж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089B" w:rsidRPr="00724AC3" w:rsidRDefault="000F089B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F089B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89B" w:rsidRPr="00724AC3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                                         </w:t>
      </w:r>
      <w:proofErr w:type="spellStart"/>
      <w:r w:rsidR="000F089B"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 w:rsidR="000F089B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5217B4" w:rsidRPr="00724AC3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089B" w:rsidRPr="00724AC3" w:rsidRDefault="005217B4" w:rsidP="005217B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ШапихановаР.А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="000F089B" w:rsidRPr="00724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89B">
        <w:rPr>
          <w:rFonts w:ascii="Times New Roman" w:hAnsi="Times New Roman" w:cs="Times New Roman"/>
          <w:sz w:val="28"/>
          <w:szCs w:val="28"/>
        </w:rPr>
        <w:t>Кабаков</w:t>
      </w:r>
      <w:proofErr w:type="gramEnd"/>
      <w:r w:rsidR="000F089B">
        <w:rPr>
          <w:rFonts w:ascii="Times New Roman" w:hAnsi="Times New Roman" w:cs="Times New Roman"/>
          <w:sz w:val="28"/>
          <w:szCs w:val="28"/>
        </w:rPr>
        <w:t xml:space="preserve"> М.Д.</w:t>
      </w:r>
      <w:r w:rsidR="000F089B" w:rsidRPr="00724A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08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54509" w:rsidRPr="00D47027" w:rsidRDefault="000F089B" w:rsidP="00D47027">
      <w:pPr>
        <w:pStyle w:val="a3"/>
        <w:tabs>
          <w:tab w:val="left" w:pos="24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A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702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509" w:rsidRPr="00724AC3" w:rsidRDefault="00F54509" w:rsidP="001350C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FEF" w:rsidRPr="00724AC3" w:rsidRDefault="00A65FEF" w:rsidP="001350C4">
      <w:pPr>
        <w:pStyle w:val="a3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65FEF" w:rsidRPr="00724AC3" w:rsidSect="0054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C21"/>
    <w:multiLevelType w:val="hybridMultilevel"/>
    <w:tmpl w:val="38B6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3DB1"/>
    <w:multiLevelType w:val="hybridMultilevel"/>
    <w:tmpl w:val="BCD608A2"/>
    <w:lvl w:ilvl="0" w:tplc="F2FE99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72DA4"/>
    <w:multiLevelType w:val="hybridMultilevel"/>
    <w:tmpl w:val="194A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B2E86"/>
    <w:multiLevelType w:val="hybridMultilevel"/>
    <w:tmpl w:val="9506B2E4"/>
    <w:lvl w:ilvl="0" w:tplc="486237A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7F809BF"/>
    <w:multiLevelType w:val="hybridMultilevel"/>
    <w:tmpl w:val="7F4278BC"/>
    <w:lvl w:ilvl="0" w:tplc="85FE0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E0999"/>
    <w:multiLevelType w:val="hybridMultilevel"/>
    <w:tmpl w:val="ED569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C4"/>
    <w:rsid w:val="000165F6"/>
    <w:rsid w:val="00043A54"/>
    <w:rsid w:val="00051139"/>
    <w:rsid w:val="00057BDE"/>
    <w:rsid w:val="00081C8A"/>
    <w:rsid w:val="00083EA3"/>
    <w:rsid w:val="00090B0F"/>
    <w:rsid w:val="000D310D"/>
    <w:rsid w:val="000E538F"/>
    <w:rsid w:val="000F089B"/>
    <w:rsid w:val="00103972"/>
    <w:rsid w:val="00103FAB"/>
    <w:rsid w:val="00127C17"/>
    <w:rsid w:val="001350C4"/>
    <w:rsid w:val="001503FD"/>
    <w:rsid w:val="001607DA"/>
    <w:rsid w:val="0016442D"/>
    <w:rsid w:val="001647E8"/>
    <w:rsid w:val="001D5D5E"/>
    <w:rsid w:val="001F2B3B"/>
    <w:rsid w:val="00213E10"/>
    <w:rsid w:val="00222C12"/>
    <w:rsid w:val="002403F4"/>
    <w:rsid w:val="00282D5F"/>
    <w:rsid w:val="002A23F2"/>
    <w:rsid w:val="002B46D5"/>
    <w:rsid w:val="002C684D"/>
    <w:rsid w:val="002D29AB"/>
    <w:rsid w:val="002D2DDD"/>
    <w:rsid w:val="002E255A"/>
    <w:rsid w:val="002E6DC0"/>
    <w:rsid w:val="002F3C3E"/>
    <w:rsid w:val="00302F2C"/>
    <w:rsid w:val="003044F7"/>
    <w:rsid w:val="00311724"/>
    <w:rsid w:val="00322C3D"/>
    <w:rsid w:val="00364B45"/>
    <w:rsid w:val="003A27B6"/>
    <w:rsid w:val="003B27BC"/>
    <w:rsid w:val="003B6856"/>
    <w:rsid w:val="003D6B0D"/>
    <w:rsid w:val="003E7466"/>
    <w:rsid w:val="003F5A7C"/>
    <w:rsid w:val="003F6B4B"/>
    <w:rsid w:val="004052DA"/>
    <w:rsid w:val="00414DAF"/>
    <w:rsid w:val="00422535"/>
    <w:rsid w:val="00430384"/>
    <w:rsid w:val="004401BB"/>
    <w:rsid w:val="00453F65"/>
    <w:rsid w:val="00467FCC"/>
    <w:rsid w:val="00480A0C"/>
    <w:rsid w:val="004A397C"/>
    <w:rsid w:val="004D4F2C"/>
    <w:rsid w:val="004D5174"/>
    <w:rsid w:val="004E02AF"/>
    <w:rsid w:val="004E672D"/>
    <w:rsid w:val="00503F55"/>
    <w:rsid w:val="005217B4"/>
    <w:rsid w:val="00540FB3"/>
    <w:rsid w:val="0054157E"/>
    <w:rsid w:val="00544140"/>
    <w:rsid w:val="005577F2"/>
    <w:rsid w:val="0057521A"/>
    <w:rsid w:val="005832A5"/>
    <w:rsid w:val="00592406"/>
    <w:rsid w:val="005B4DEF"/>
    <w:rsid w:val="005F24FD"/>
    <w:rsid w:val="00607625"/>
    <w:rsid w:val="00614F96"/>
    <w:rsid w:val="00624505"/>
    <w:rsid w:val="00631AF1"/>
    <w:rsid w:val="00653C9A"/>
    <w:rsid w:val="00656BEA"/>
    <w:rsid w:val="00657BDF"/>
    <w:rsid w:val="006822FB"/>
    <w:rsid w:val="006A5132"/>
    <w:rsid w:val="006B04AC"/>
    <w:rsid w:val="006B656E"/>
    <w:rsid w:val="006D3D93"/>
    <w:rsid w:val="006D3DAD"/>
    <w:rsid w:val="006E2A6B"/>
    <w:rsid w:val="00724AC3"/>
    <w:rsid w:val="007340F1"/>
    <w:rsid w:val="007377F2"/>
    <w:rsid w:val="00741474"/>
    <w:rsid w:val="00742D6D"/>
    <w:rsid w:val="00753B5E"/>
    <w:rsid w:val="0076601B"/>
    <w:rsid w:val="007C1323"/>
    <w:rsid w:val="007C4789"/>
    <w:rsid w:val="007D34D0"/>
    <w:rsid w:val="007D43B3"/>
    <w:rsid w:val="00804459"/>
    <w:rsid w:val="00817B35"/>
    <w:rsid w:val="00830FF8"/>
    <w:rsid w:val="00854B13"/>
    <w:rsid w:val="008667EF"/>
    <w:rsid w:val="008833C4"/>
    <w:rsid w:val="008862F9"/>
    <w:rsid w:val="00886FEE"/>
    <w:rsid w:val="008D593D"/>
    <w:rsid w:val="00905735"/>
    <w:rsid w:val="0093766E"/>
    <w:rsid w:val="00987D9F"/>
    <w:rsid w:val="009A3A93"/>
    <w:rsid w:val="009C5160"/>
    <w:rsid w:val="009E7CC9"/>
    <w:rsid w:val="00A16B69"/>
    <w:rsid w:val="00A33C74"/>
    <w:rsid w:val="00A36717"/>
    <w:rsid w:val="00A65FEF"/>
    <w:rsid w:val="00A70508"/>
    <w:rsid w:val="00AA4CB6"/>
    <w:rsid w:val="00AB14A1"/>
    <w:rsid w:val="00AD2DB9"/>
    <w:rsid w:val="00AE12B6"/>
    <w:rsid w:val="00B04FA3"/>
    <w:rsid w:val="00B2064E"/>
    <w:rsid w:val="00B30789"/>
    <w:rsid w:val="00B42CF7"/>
    <w:rsid w:val="00B57405"/>
    <w:rsid w:val="00B67EDE"/>
    <w:rsid w:val="00B91034"/>
    <w:rsid w:val="00BC131D"/>
    <w:rsid w:val="00BC7842"/>
    <w:rsid w:val="00BF1FDF"/>
    <w:rsid w:val="00C05F66"/>
    <w:rsid w:val="00C11FB0"/>
    <w:rsid w:val="00C23BB9"/>
    <w:rsid w:val="00C44246"/>
    <w:rsid w:val="00C56E3E"/>
    <w:rsid w:val="00C57982"/>
    <w:rsid w:val="00C9581B"/>
    <w:rsid w:val="00CD4983"/>
    <w:rsid w:val="00D01DD3"/>
    <w:rsid w:val="00D04724"/>
    <w:rsid w:val="00D17052"/>
    <w:rsid w:val="00D21334"/>
    <w:rsid w:val="00D47027"/>
    <w:rsid w:val="00D61470"/>
    <w:rsid w:val="00D64F36"/>
    <w:rsid w:val="00D9307A"/>
    <w:rsid w:val="00D94398"/>
    <w:rsid w:val="00DF6818"/>
    <w:rsid w:val="00E01362"/>
    <w:rsid w:val="00E12BC2"/>
    <w:rsid w:val="00E25A65"/>
    <w:rsid w:val="00E31955"/>
    <w:rsid w:val="00E75B78"/>
    <w:rsid w:val="00E918FD"/>
    <w:rsid w:val="00EB2EF9"/>
    <w:rsid w:val="00F133F1"/>
    <w:rsid w:val="00F312D5"/>
    <w:rsid w:val="00F43D0B"/>
    <w:rsid w:val="00F54509"/>
    <w:rsid w:val="00F6501D"/>
    <w:rsid w:val="00F92A4F"/>
    <w:rsid w:val="00FB5033"/>
    <w:rsid w:val="00FB5EA7"/>
    <w:rsid w:val="00FB626E"/>
    <w:rsid w:val="00FB6533"/>
    <w:rsid w:val="00FC00F5"/>
    <w:rsid w:val="00FC46A4"/>
    <w:rsid w:val="00FE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50C4"/>
    <w:pPr>
      <w:ind w:left="720"/>
      <w:contextualSpacing/>
    </w:pPr>
  </w:style>
  <w:style w:type="character" w:styleId="a5">
    <w:name w:val="Hyperlink"/>
    <w:semiHidden/>
    <w:unhideWhenUsed/>
    <w:rsid w:val="001350C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128</cp:revision>
  <cp:lastPrinted>2022-03-31T06:06:00Z</cp:lastPrinted>
  <dcterms:created xsi:type="dcterms:W3CDTF">2022-02-07T10:06:00Z</dcterms:created>
  <dcterms:modified xsi:type="dcterms:W3CDTF">2022-03-31T08:46:00Z</dcterms:modified>
</cp:coreProperties>
</file>