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D9" w:rsidRDefault="00E33DD9" w:rsidP="00E33DD9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6                    </w:t>
      </w:r>
    </w:p>
    <w:p w:rsidR="00E33DD9" w:rsidRDefault="00E33DD9" w:rsidP="00E33D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E33DD9" w:rsidRDefault="00E33DD9" w:rsidP="00E33D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E33DD9" w:rsidRDefault="00E33DD9" w:rsidP="00E33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E33DD9" w:rsidRDefault="00E33DD9" w:rsidP="00E33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DD9" w:rsidRDefault="00E33DD9" w:rsidP="00E33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с 26.04.2019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Толегеновича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местом  работы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сть-Каменогорск Восточно-Казахстанской  области  индивидуально без регистрации  юридического  лица.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  принес  присягу   согласно   содержания   ст. 59 Закона  РК «Об  адвокатской  деятельности и юридической помощи» и 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исяги.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 – предупрежден  о  соблюдении  Закона  РК «Об адвокатской  деятельности  и юридической  помощи»,  Устава  КА ВКО, Кодекса  профессиональной этики  адвокатов.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с 26.04.2019 года Жақып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Жақанұлы, с местом  работы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сть-Каменогорск Восточно-Казахстанской  области  индивидуально без регистрации  юридического  лица.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Жақып А.Ж.</w:t>
      </w:r>
      <w:r>
        <w:rPr>
          <w:rFonts w:ascii="Times New Roman" w:hAnsi="Times New Roman" w:cs="Times New Roman"/>
          <w:sz w:val="24"/>
          <w:szCs w:val="24"/>
        </w:rPr>
        <w:t xml:space="preserve">  принес  присягу   согласно   содержания   ст. 59 Закона  РК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адвокатской  деятельности и юридической помощи» и 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исяги.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Жақып А.Ж. </w:t>
      </w:r>
      <w:r>
        <w:rPr>
          <w:rFonts w:ascii="Times New Roman" w:hAnsi="Times New Roman" w:cs="Times New Roman"/>
          <w:sz w:val="24"/>
          <w:szCs w:val="24"/>
        </w:rPr>
        <w:t xml:space="preserve"> – предупрежден  о  соблюдении  Закона  РК «Об адвокатской  деятельности  и юридической  помощи»,  Устава  КА ВКО, Кодекса  профессиональной этики  адвокатов.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с 26.04.2019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Бапашевича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местом  работы  в городской юридической  консультации № 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сть-Каменогорска.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 принес  присягу   согласно   содержания   ст. 59 Закона  РК «Об  адвокатской  деятельности и юридической помощи» и  подписал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исяги.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– предупрежден  о  соблюдении  Закона  РК «Об адвокатской  деятельности  и юридической  помощи»,  Устава  КА ВКО, Кодекса  профессиональной этики  адвокатов.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>стажерам-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Толеубековне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2.Жолдогуловой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Шарипхановне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утвердить  и выдать  заключение  о прохождении  стажировки  в  коллегии  адвокатов  Восточно-Казахстанской области.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стажерам -</w:t>
      </w:r>
    </w:p>
    <w:p w:rsidR="00E33DD9" w:rsidRDefault="00E33DD9" w:rsidP="00E33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Сатпаеву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Кенжебек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Нуркановичу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сократить срок прохождения  стажировки до  8 (восьми) месяцев, утвердить  и выдать  заключение  о прохождении  стажировки  в  коллегии  адвокатов Восточно-Казахстанской области.</w:t>
      </w:r>
    </w:p>
    <w:p w:rsidR="00E33DD9" w:rsidRDefault="00E33DD9" w:rsidP="00E33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Ескараеву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Бекназаровичу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сократить срок прохождения  стажировки до 8 (восьми) месяцев, утвердить  и выдать  заключение  о прохождении  стажировки  в  коллегии  адвокатов Восточно-Казахстанской области.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принять  стажерами  КА ВКО с 26.04.2019 года –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DD9" w:rsidRDefault="00E33DD9" w:rsidP="00E3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r>
        <w:rPr>
          <w:rFonts w:ascii="Times New Roman" w:hAnsi="Times New Roman" w:cs="Times New Roman"/>
          <w:sz w:val="24"/>
          <w:szCs w:val="24"/>
          <w:lang w:val="kk-KZ"/>
        </w:rPr>
        <w:t>іғатову Әсем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ұңғышханқызы, руководителем   стажировки  назначить   адвоката Кырыкбаева  Е.Ж., срок  прохождения  стажировки определить 1 (один) год, с ежемесячной  оплатой 25 250 </w:t>
      </w:r>
      <w:r>
        <w:rPr>
          <w:rFonts w:ascii="Times New Roman" w:hAnsi="Times New Roman" w:cs="Times New Roman"/>
          <w:sz w:val="24"/>
          <w:szCs w:val="24"/>
        </w:rPr>
        <w:t xml:space="preserve">(двадцать  пять  тысяч двести  пятьдесят) тенге   в  кассу КА ВКО. </w:t>
      </w:r>
    </w:p>
    <w:p w:rsidR="00E33DD9" w:rsidRDefault="00E33DD9" w:rsidP="00E3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Шумилову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руководителем   стажировки  назначить   адвоката Тарханову Т.С., срок  прохождения  стажировки определить 1 (один) год, с ежемесячной  оплатой 25 250 </w:t>
      </w:r>
      <w:r>
        <w:rPr>
          <w:rFonts w:ascii="Times New Roman" w:hAnsi="Times New Roman" w:cs="Times New Roman"/>
          <w:sz w:val="24"/>
          <w:szCs w:val="24"/>
        </w:rPr>
        <w:t xml:space="preserve">(двадцать  пять  тысяч двести  пятьдесят) тенге   в  кассу КА ВКО. </w:t>
      </w:r>
    </w:p>
    <w:p w:rsidR="00E33DD9" w:rsidRDefault="00E33DD9" w:rsidP="00E3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Қарқынова Медет Мерхатұлы, руководителем   стажировки  назначить   адвоката Кудербаева  К.Ф., срок  прохождения  стажировки определить 1 (один) год, с ежемесячной  оплатой 25 250 </w:t>
      </w:r>
      <w:r>
        <w:rPr>
          <w:rFonts w:ascii="Times New Roman" w:hAnsi="Times New Roman" w:cs="Times New Roman"/>
          <w:sz w:val="24"/>
          <w:szCs w:val="24"/>
        </w:rPr>
        <w:t xml:space="preserve">(двадцать  пять  тысяч двести  пятьдесят) тенге   в  кассу КА ВКО. </w:t>
      </w:r>
    </w:p>
    <w:p w:rsidR="00E33DD9" w:rsidRDefault="00E33DD9" w:rsidP="00E3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Рыспаева Азамат Иминжановича, руководителем   стажировки  назначить   адвоката Музафарова Н.Х., срок  прохождения  стажировки определить 1 (один) год, с ежемесячной  оплатой 25 250 </w:t>
      </w:r>
      <w:r>
        <w:rPr>
          <w:rFonts w:ascii="Times New Roman" w:hAnsi="Times New Roman" w:cs="Times New Roman"/>
          <w:sz w:val="24"/>
          <w:szCs w:val="24"/>
        </w:rPr>
        <w:t xml:space="preserve">(двадцать  пять  тысяч двести  пятьдесят) тенге   в  кассу КА ВКО. </w:t>
      </w:r>
    </w:p>
    <w:p w:rsidR="00E33DD9" w:rsidRDefault="00E33DD9" w:rsidP="00E3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Алимова Азамат  Сергеевича, руководителем   стажировки  назначить   адвоката Рыспаева Е.Ж., срок  прохождения  стажировки определить 1 (один) год, с ежемесячной  оплатой 25 250 </w:t>
      </w:r>
      <w:r>
        <w:rPr>
          <w:rFonts w:ascii="Times New Roman" w:hAnsi="Times New Roman" w:cs="Times New Roman"/>
          <w:sz w:val="24"/>
          <w:szCs w:val="24"/>
        </w:rPr>
        <w:t xml:space="preserve">(двадцать  пять  тысяч двести  пятьдесят) тенге   в  кассу КА ВКО. </w:t>
      </w:r>
    </w:p>
    <w:p w:rsidR="00E33DD9" w:rsidRDefault="00E33DD9" w:rsidP="00E3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Юрьевну,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руководителем   стажировки  назначить   адвоката Калиакпарова  К.Ш., срок  прохождения  стажировки определить 1 (один) год, с ежемесячной  оплатой 25 250 </w:t>
      </w:r>
      <w:r>
        <w:rPr>
          <w:rFonts w:ascii="Times New Roman" w:hAnsi="Times New Roman" w:cs="Times New Roman"/>
          <w:sz w:val="24"/>
          <w:szCs w:val="24"/>
        </w:rPr>
        <w:t xml:space="preserve">(двадцать  пять  тысяч двести  пятьдесят) тенге   в  кассу КА ВКО. </w:t>
      </w:r>
    </w:p>
    <w:p w:rsidR="00E33DD9" w:rsidRDefault="00E33DD9" w:rsidP="00E33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Муратовича,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руководителем   стажировки  назначить   адвоката Калиакпарова К.Ш., срок  прохождения  стажировки определить 1 (один) год, с ежемесячной  оплатой 25 250 </w:t>
      </w:r>
      <w:r>
        <w:rPr>
          <w:rFonts w:ascii="Times New Roman" w:hAnsi="Times New Roman" w:cs="Times New Roman"/>
          <w:sz w:val="24"/>
          <w:szCs w:val="24"/>
        </w:rPr>
        <w:t xml:space="preserve">(двадцать  пять  тысяч двести  пятьдесят) тенге   в  кассу КА ВКО. </w:t>
      </w: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DD9" w:rsidRDefault="00E33DD9" w:rsidP="00E33DD9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>исключить  из  коллегии адвокатов Восточно-Казахстанской  области  по  собственному желанию  с 30.04.2019 года –</w:t>
      </w:r>
    </w:p>
    <w:p w:rsidR="00E33DD9" w:rsidRDefault="00E33DD9" w:rsidP="00E33D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Куимова Алексея  Алексеевича,</w:t>
      </w:r>
    </w:p>
    <w:p w:rsidR="00E33DD9" w:rsidRDefault="00E33DD9" w:rsidP="00E33D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Исрафилову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Ирину  Викторовну.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стажеру Б. разъяснить требования Закона РК «Об адвокатской деятельности и юридической помощи» и предупредить  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недопущений  впредь  подобных  фактов. Проведение разъяснительной  работы  поручить председателю КА ВКО Ахметжановой Б.А., членам  президиума Рамазановой М.Ж., Орынтаевой Г.О..</w:t>
      </w: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 ст. 55 ч.2 п.7 Закона  РК «Об адвокатской  деятельности  и юридической помощи»  по заявлению гр. К. в отношении  адвоката И.  провести  проверку. 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жалобу гр.К. и гр.К.   в отношении  адвоката  П. оставить   без  рассмотрения на  оснований их заявлений об  отзыве жалобы. </w:t>
      </w: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Президиум  постановил: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о Дисциплинарной  комиссии  адвокатов, утвержденного  Республиканской конференцией коллегии  адвокатов 23.11.2018 года главы 4, параграфа 3 основаниями для  внесения  представления  председателем президиума  не являются  жалобы, обращения лиц, в отношении  которых адвокат  не  осуществляет свою адвокатскую  деятельность. Президиум не  может направить  представление в дисциплинарную комиссию, поскольку адвокат Т. </w:t>
      </w:r>
      <w:r>
        <w:rPr>
          <w:rFonts w:ascii="Times New Roman" w:hAnsi="Times New Roman" w:cs="Times New Roman"/>
          <w:sz w:val="24"/>
          <w:szCs w:val="24"/>
        </w:rPr>
        <w:t xml:space="preserve">не  оказывала юридическую помощь гр.М.. В случае нарушения  прав гр. М.  адвокатом  Т., гр. М.  имеет право  самостоятельно обратиться в суд. 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>представление  СО ОП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сть-Каменогорска  по  уголовному  делу К. в отношении  адвоката  Н.  оставить  без  рассмотрения. 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жалобу гр.З. в отношении  адвоката С. оставить без  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ее заявления об отзыве  жалобы.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>заявление гр. О. в отношении  адвоката  К.  оставить  без  рассмотрения  на  основании  его заявления  об отзыве.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в соответствии  ст.55 ч.2 п.7 Закона РК «Об адвокатской  деятельности  и юридической  помощи» по жалобе гр.У.  в отношении  адвоката Г. провести  проверку.</w:t>
      </w: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оснований  для  направления заявления в отношении адвоката К. в дисциплинарную комиссию нет, поскольку, данным текстом заявления, гр. П.   уже обращалась в коллегию адвокатов Восточно-Казахстанской области  14.12.2017 года.      16.02.2018 года за № 64  президиумом дал ответ следующего содержания: в связи со смертью доверителя П. 25.05.2017 года, действия доверенности, выданной им на имя П. о предоставлении его интересов по гражданскому делу прекращено в день его смерти, т.е. 25.05.2017 года.  11.04.2019 года, гр.П. вновь обращается  по тем же основаниям в коллегию адвокатов на неправомерные действия адвоката К.. В  соответствии   ст. </w:t>
      </w:r>
      <w:r>
        <w:rPr>
          <w:rFonts w:ascii="Times New Roman" w:hAnsi="Times New Roman" w:cs="Times New Roman"/>
          <w:bCs/>
          <w:sz w:val="24"/>
          <w:szCs w:val="24"/>
        </w:rPr>
        <w:t xml:space="preserve">11 Закона  РК «О порядке  рассмотрения  обращений  физических  и юридических лиц» </w:t>
      </w:r>
      <w:r>
        <w:rPr>
          <w:rFonts w:ascii="Times New Roman" w:hAnsi="Times New Roman" w:cs="Times New Roman"/>
          <w:sz w:val="24"/>
          <w:szCs w:val="24"/>
        </w:rPr>
        <w:t xml:space="preserve">  рассмотрение обращений прекращается, 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заявителям в установленном порядке давались ответы. Кроме того, гр. П. требует наказать председателя коллегии адвокатов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Б.А. за сокрытие незаконных действий адвоката К., за ненадлежащее исполнение своих обязанностей. В  соответствии ст. 55 Закона РК «Об адвокатской деятельности и юридической помощи» в полномочия президиума входит организация работы по проверке поступивших от физических и юридических лиц жалоб (представлений) на действия (бездействие) адвоката.  В соответствии Законом, заявление гр.П. тщательно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президиум не нашел  обстоятельств, по направлению материалов  в дисциплинарную  комиссию  по тем же основаниям. Председатель  президиума  коллегии адвокатов 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президиума.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  обстоятельства, указанные в заявлении гр.П., входят в компетенцию правоохранительных органов и суда.</w:t>
      </w: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в соответствии  ст.55 ч.2 п.7 Закона РК «Об адвокатской  деятельности  и юридической  помощи» по жалобе гр.Б.  в отношении  адвоката А. провести  проверку.</w:t>
      </w: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жалобу  гр. К.  в отношении  адвоката  К.  оставить  без  рассмотрения  на  основании  ее  заявления  об отзыве.</w:t>
      </w: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о Дисциплинарной  комиссии  адвокатов, утвержденного  Республиканской конференцией коллегии  адвокатов 23.11.2018 года главы 4, параграфа 3 основаниями для  внесения  представления  председателем президиума  не являются  жалобы, обращения лиц, в отношении  которых адвокат  не  осуществляет свою адвокатскую  деятельность. Президиум не  может направить  представление по жалобе гр. А.  в отношении  адвоката  Ш. в дисциплинарную комиссию, поскольку адвокат Ш.   </w:t>
      </w:r>
      <w:r>
        <w:rPr>
          <w:rFonts w:ascii="Times New Roman" w:hAnsi="Times New Roman" w:cs="Times New Roman"/>
          <w:sz w:val="24"/>
          <w:szCs w:val="24"/>
        </w:rPr>
        <w:t xml:space="preserve">не  оказывал юридическую помощь гр. А..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Жалобу гр.  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оставить   без удовлетворения.  </w:t>
      </w: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рассмотреть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частное  постановление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после  вступления в законную  силу. Адвокат Р. обжаловал  частное  постановление суда № 2 г.Усть-Каменогорска Восточно-Казахстанской области  от 12.04.2019 года  по уголовному делу М. в судебную  коллегию  по  уголовным  делам  Восточно-Казахстанской области. </w:t>
      </w: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утвердить  резервный  список, желающего участвовать   в  системе  оказания  гарантированной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государством  юридической  помощи  в количестве  1 (одного) адвоката. Направить  в Департамент  юстиции  Восточно-Казахстанской области  список  в количестве 1 (одного) адвоката Маркабаева Е.Б.  для заключения  соглашения  для  участия   в  системе оказания гарантированной  государством  юридической помощи  на 2019 год.</w:t>
      </w: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</w:p>
    <w:p w:rsidR="00E33DD9" w:rsidRDefault="00E33DD9" w:rsidP="00E33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акт прием - передачи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работы по проведению косметического ремонта помещения, расположенного  по  адресу: Восточно-Казахстаская область, г.Усть-Каменогорск, ул.Красина, 3-101.</w:t>
      </w:r>
    </w:p>
    <w:p w:rsidR="00E33DD9" w:rsidRDefault="00E33DD9" w:rsidP="00E33D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Утвердить сумму 2 826 000 (два  миллиона восемьсот  двадцать  шесть тысяч) тенге, израсходованную  на проведение  косметического ремонта помещения, расположенного  по  адресу: Восточно-Казахстаская область, г.Усть-Каменогорск, ул.Красина, 3-101.</w:t>
      </w:r>
    </w:p>
    <w:p w:rsidR="00E33DD9" w:rsidRDefault="00E33DD9" w:rsidP="00E33D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для  урегулирования  работы  адвокатов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в системе  оказания гарантированной государством  юридической  помощи  установить график  дежурства  адвокатов. Ответственным лицом  за  составление  графика дежурств адвокатов  назначить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Журагатову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Н.К..</w:t>
      </w: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Председательствующий: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3DD9" w:rsidRDefault="00E33DD9" w:rsidP="00E33D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E33DD9" w:rsidRDefault="00E33DD9" w:rsidP="00E33DD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33DD9" w:rsidRDefault="00E33DD9" w:rsidP="00E33DD9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 ревизионной  комиссии:  </w:t>
      </w:r>
    </w:p>
    <w:p w:rsidR="00E33DD9" w:rsidRDefault="00E33DD9" w:rsidP="00E33DD9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4F9"/>
    <w:multiLevelType w:val="hybridMultilevel"/>
    <w:tmpl w:val="1660CABC"/>
    <w:lvl w:ilvl="0" w:tplc="1BE4410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13254"/>
    <w:multiLevelType w:val="hybridMultilevel"/>
    <w:tmpl w:val="C74C5140"/>
    <w:lvl w:ilvl="0" w:tplc="1056F6E8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75E4B"/>
    <w:multiLevelType w:val="hybridMultilevel"/>
    <w:tmpl w:val="C2301C28"/>
    <w:lvl w:ilvl="0" w:tplc="B12A21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B6814"/>
    <w:multiLevelType w:val="hybridMultilevel"/>
    <w:tmpl w:val="AFA26A18"/>
    <w:lvl w:ilvl="0" w:tplc="2F427D0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7EC0"/>
    <w:rsid w:val="00056F17"/>
    <w:rsid w:val="00163B77"/>
    <w:rsid w:val="00385DE7"/>
    <w:rsid w:val="004050C1"/>
    <w:rsid w:val="0069043D"/>
    <w:rsid w:val="00BF7EC0"/>
    <w:rsid w:val="00C80527"/>
    <w:rsid w:val="00D50CF0"/>
    <w:rsid w:val="00E3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6</cp:revision>
  <dcterms:created xsi:type="dcterms:W3CDTF">2020-02-21T06:37:00Z</dcterms:created>
  <dcterms:modified xsi:type="dcterms:W3CDTF">2020-03-17T06:02:00Z</dcterms:modified>
</cp:coreProperties>
</file>