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2" w:rsidRDefault="009045E2" w:rsidP="009045E2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О Т О К О</w:t>
      </w:r>
      <w:r w:rsidR="005B4628">
        <w:rPr>
          <w:rFonts w:ascii="Times New Roman" w:hAnsi="Times New Roman" w:cs="Times New Roman"/>
          <w:sz w:val="24"/>
          <w:szCs w:val="24"/>
        </w:rPr>
        <w:t xml:space="preserve"> Л    №  3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45E2" w:rsidRDefault="009045E2" w:rsidP="00904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9045E2" w:rsidRDefault="009045E2" w:rsidP="00904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9045E2" w:rsidRDefault="009045E2" w:rsidP="009045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25.01.2019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9045E2" w:rsidRDefault="009045E2" w:rsidP="009045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45E2" w:rsidRPr="009045E2" w:rsidRDefault="009045E2" w:rsidP="009045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45E2">
        <w:rPr>
          <w:rFonts w:ascii="Times New Roman" w:hAnsi="Times New Roman" w:cs="Times New Roman"/>
          <w:b/>
          <w:sz w:val="24"/>
          <w:szCs w:val="24"/>
        </w:rPr>
        <w:t xml:space="preserve">            Президиум постановил: </w:t>
      </w:r>
    </w:p>
    <w:p w:rsidR="009045E2" w:rsidRPr="009045E2" w:rsidRDefault="009045E2" w:rsidP="009045E2">
      <w:pPr>
        <w:pStyle w:val="a3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принять  стажерами  КА ВКО  с 25.01.2019 года –</w:t>
      </w:r>
    </w:p>
    <w:p w:rsidR="009045E2" w:rsidRDefault="009045E2" w:rsidP="009045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 стажировки назначить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Акежанова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Ж.Ж., срок  прохождения  стажировки определить 1 (один) год, с ежемесячной оплатой  25 250 (двадцать пять  тысяч двести пятьдесят)  тенге в кассу КА ВКО.</w:t>
      </w:r>
    </w:p>
    <w:p w:rsidR="009045E2" w:rsidRDefault="009045E2" w:rsidP="009045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Ховрич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Инну  Анатольевну, руководителем  стажировки назначить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Аримжанову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срок  прохождения  стажировки определить 1 (один) год, с ежемесячной оплатой  25 250 (двадцать пять  тысяч двести пятьдесят) тенге в кассу КА ВКО.</w:t>
      </w:r>
    </w:p>
    <w:p w:rsidR="009045E2" w:rsidRDefault="009045E2" w:rsidP="009045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Сымбатовну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 стажировки  назначить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срок  прохождения  стажировки определить 1 (один) год, с ежемесячной оплатой  25 250 (двадцать пять  тысяч двести пятьдесят) тенге в кассу КА ВКО.</w:t>
      </w:r>
    </w:p>
    <w:p w:rsidR="009045E2" w:rsidRDefault="009045E2" w:rsidP="009045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Алену Юрьевну, руководителем  стажировки  назначить  адвоката Кузнецова С.М., срок  прохождения  стажировки определить 1 (один) год, с ежемесячной оплатой  25 250 (двадцать пять  тысяч двести пятьдесят) тенге в кассу КА ВКО.</w:t>
      </w:r>
    </w:p>
    <w:p w:rsidR="009045E2" w:rsidRDefault="009045E2" w:rsidP="00904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 с 25.01.2019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Ергазыевича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 с  местом  работы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сть-Каменогорск Восточно-Казахстанской области индивидуально  без  регистрации  юридического лица.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   принес   присягу   согласно  содержания  ст. 59 Закона  РК  «Об  адвокатской  деятельности и юридической  помощи» и  подписал 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исяги.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  – предупрежден  о  соблюдении  Закона  РК «Об адвокатской  деятельности  и  юридической  помощи»,  Устава  КА ВКО, Кодекса  профессиональной  этики  адвокатов.  </w:t>
      </w:r>
    </w:p>
    <w:p w:rsidR="009045E2" w:rsidRDefault="009045E2" w:rsidP="009045E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 с 25.01.2019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Жумабаевича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 с  местом  работы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айсан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Зайсанского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Восточно-Казахстанской области индивидуально  без  регистрации  юридического лица.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Серикбаев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Т.Ж.  принес   присягу   согласно  содержания  ст. 59 Закона  РК  «Об  адвокатской  деятельности и юридической  помощи» и  подписал 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исяги.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Т.Ж. – предупрежден  о  соблюдении  Закона  РК «Об адвокатской  деятельности  и  юридической  помощи»,  Устава  КА ВКО, Кодекса  профессиональной  этики  адвокатов.  </w:t>
      </w:r>
    </w:p>
    <w:p w:rsidR="009045E2" w:rsidRDefault="009045E2" w:rsidP="009045E2"/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 с 25.01.2019 года  Серову Ирину  Александровну,  с  местом 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Восточно-Казахстанской области индивидуально  без  регистрации  юридического лица.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Серова И.А.  принесла    присягу   согласно  содержания  ст. 59 Закона  РК  «Об  адвокатской  деятельности и юридической  помощи» и  подписал 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исяги.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Адвокат  Серова И.А.  – предупреждена  о  соблюдении  Закона  РК «Об адвокатской  деятельности  и  юридической  помощи»,  Устава  КА ВКО, Кодекса  профессиональной  этики  адвокатов.  </w:t>
      </w:r>
    </w:p>
    <w:p w:rsidR="009045E2" w:rsidRDefault="009045E2" w:rsidP="00904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>исключить из коллегии  адвокатов  Восточно-Казахстанской области по собственному желанию –</w:t>
      </w:r>
    </w:p>
    <w:p w:rsidR="009045E2" w:rsidRDefault="009045E2" w:rsidP="009045E2">
      <w:pPr>
        <w:pStyle w:val="a3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Сайлаухан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Какатаевича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25.12.2018 года, </w:t>
      </w:r>
    </w:p>
    <w:p w:rsidR="009045E2" w:rsidRDefault="009045E2" w:rsidP="009045E2">
      <w:pPr>
        <w:pStyle w:val="a3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Кудайбергенову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Диссеновну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03.01.2019 года,</w:t>
      </w:r>
    </w:p>
    <w:p w:rsidR="009045E2" w:rsidRDefault="009045E2" w:rsidP="009045E2">
      <w:pPr>
        <w:pStyle w:val="a3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Александра  Анатольевича    с 22.01. 2019 года.</w:t>
      </w:r>
    </w:p>
    <w:p w:rsidR="009045E2" w:rsidRDefault="009045E2" w:rsidP="00904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ст.94 УПК РК  защитник, не может  участвовать в производстве по уголовному делу при наличии любого из следующих обстоятельств:</w:t>
      </w:r>
    </w:p>
    <w:p w:rsidR="009045E2" w:rsidRDefault="009045E2" w:rsidP="009045E2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45E2" w:rsidRDefault="009045E2" w:rsidP="009045E2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45E2" w:rsidRDefault="009045E2" w:rsidP="009045E2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45E2" w:rsidRDefault="009045E2" w:rsidP="009045E2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45E2" w:rsidRDefault="009045E2" w:rsidP="009045E2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45E2" w:rsidRDefault="009045E2" w:rsidP="009045E2">
      <w:pPr>
        <w:numPr>
          <w:ilvl w:val="0"/>
          <w:numId w:val="3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45E2" w:rsidRDefault="009045E2" w:rsidP="0090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ранее он участвовал в деле в качестве судьи, прокурора, следователя, дознавателя, секретаря судебного заседания, судебного пристава, свидетеля, эксперта, специалиста, переводчика или понятого;</w:t>
      </w:r>
    </w:p>
    <w:p w:rsidR="009045E2" w:rsidRDefault="009045E2" w:rsidP="009045E2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45E2" w:rsidRDefault="009045E2" w:rsidP="009045E2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45E2" w:rsidRDefault="009045E2" w:rsidP="009045E2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45E2" w:rsidRDefault="009045E2" w:rsidP="009045E2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45E2" w:rsidRDefault="009045E2" w:rsidP="009045E2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45E2" w:rsidRDefault="009045E2" w:rsidP="009045E2">
      <w:pPr>
        <w:numPr>
          <w:ilvl w:val="0"/>
          <w:numId w:val="4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45E2" w:rsidRDefault="009045E2" w:rsidP="0090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он состоит в родственных или других отношениях личной зависимости с должностным лицом, которое принимало или принимает участие в расследовании или судебном рассмотрении данного дела;</w:t>
      </w:r>
    </w:p>
    <w:p w:rsidR="009045E2" w:rsidRDefault="009045E2" w:rsidP="009045E2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45E2" w:rsidRDefault="009045E2" w:rsidP="009045E2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45E2" w:rsidRDefault="009045E2" w:rsidP="009045E2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45E2" w:rsidRDefault="009045E2" w:rsidP="009045E2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45E2" w:rsidRDefault="009045E2" w:rsidP="009045E2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45E2" w:rsidRDefault="009045E2" w:rsidP="009045E2">
      <w:pPr>
        <w:numPr>
          <w:ilvl w:val="0"/>
          <w:numId w:val="5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45E2" w:rsidRDefault="009045E2" w:rsidP="0090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он оказывает или ранее оказывал юридическую помощь лицу, имеющему противоположные с подзащитным либо доверителем интересы, а равно находится с такими лицами в родственных или иных отношениях личной зависимости;</w:t>
      </w:r>
    </w:p>
    <w:p w:rsidR="009045E2" w:rsidRDefault="009045E2" w:rsidP="009045E2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45E2" w:rsidRDefault="009045E2" w:rsidP="009045E2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45E2" w:rsidRDefault="009045E2" w:rsidP="009045E2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45E2" w:rsidRDefault="009045E2" w:rsidP="009045E2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45E2" w:rsidRDefault="009045E2" w:rsidP="009045E2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45E2" w:rsidRDefault="009045E2" w:rsidP="009045E2">
      <w:pPr>
        <w:numPr>
          <w:ilvl w:val="0"/>
          <w:numId w:val="6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45E2" w:rsidRDefault="009045E2" w:rsidP="0090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он не вправе быть защитником или представителем в силу закона или решения суда.</w:t>
      </w:r>
    </w:p>
    <w:p w:rsidR="009045E2" w:rsidRDefault="009045E2" w:rsidP="009045E2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Корреспонденты на фрагмент</w:t>
      </w:r>
    </w:p>
    <w:p w:rsidR="009045E2" w:rsidRDefault="009045E2" w:rsidP="009045E2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Поставить закладку</w:t>
      </w:r>
    </w:p>
    <w:p w:rsidR="009045E2" w:rsidRDefault="009045E2" w:rsidP="009045E2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Посмотреть закладки </w:t>
      </w:r>
    </w:p>
    <w:p w:rsidR="009045E2" w:rsidRDefault="009045E2" w:rsidP="009045E2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Добавить комментарий</w:t>
      </w:r>
    </w:p>
    <w:p w:rsidR="009045E2" w:rsidRDefault="009045E2" w:rsidP="009045E2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Показать изменения</w:t>
      </w:r>
    </w:p>
    <w:p w:rsidR="009045E2" w:rsidRDefault="009045E2" w:rsidP="009045E2">
      <w:pPr>
        <w:numPr>
          <w:ilvl w:val="0"/>
          <w:numId w:val="7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Судебные решения</w:t>
      </w:r>
    </w:p>
    <w:p w:rsidR="009045E2" w:rsidRDefault="009045E2" w:rsidP="0090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 об отстранении от участия защитника, во время досудебного расследования разрешает прокурор, а при производстве в суде - суд, рассматривающий дело.</w:t>
      </w:r>
    </w:p>
    <w:p w:rsidR="009045E2" w:rsidRDefault="009045E2" w:rsidP="009045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См.: </w:t>
      </w:r>
      <w:hyperlink r:id="rId5" w:anchor="sub_id=1000" w:tgtFrame="_parent" w:history="1">
        <w:r>
          <w:rPr>
            <w:rStyle w:val="a4"/>
            <w:rFonts w:ascii="Times New Roman" w:eastAsia="Times New Roman" w:hAnsi="Times New Roman" w:cs="Times New Roman"/>
            <w:vanish/>
            <w:color w:val="A52315"/>
            <w:sz w:val="24"/>
            <w:szCs w:val="24"/>
            <w:lang w:eastAsia="ru-RU"/>
          </w:rPr>
          <w:t>Нормативное постановление</w:t>
        </w:r>
      </w:hyperlink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Верховного Суда Республики Казахстан от 20 апреля 2006 года № 4 «О некоторых вопросах оценки доказательств по уголовным делам»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двокат  М.представляет  интересы гр.М. по другому уголовному делу  и вопрос  об  отстранении от  участия защитника  в  компетенцию  президиума не  входит. </w:t>
      </w:r>
    </w:p>
    <w:p w:rsidR="009045E2" w:rsidRDefault="009045E2" w:rsidP="009045E2">
      <w:pPr>
        <w:shd w:val="clear" w:color="auto" w:fill="FFFFFF"/>
        <w:spacing w:after="0" w:line="240" w:lineRule="auto"/>
        <w:ind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Письмо и.о. начальника УД ДП ВКО Такжанова К.М.  в отношении  адвоката  М.  оставить   без  удовлетворения.  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45E2" w:rsidRDefault="009045E2" w:rsidP="009045E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оснований для направления  заявления гр. Ж. в отношении  адвоката  Д. в дисциплинарную комиссию нет, </w:t>
      </w:r>
      <w:r>
        <w:rPr>
          <w:rFonts w:ascii="Times New Roman" w:hAnsi="Times New Roman" w:cs="Times New Roman"/>
          <w:sz w:val="24"/>
          <w:szCs w:val="24"/>
        </w:rPr>
        <w:t xml:space="preserve">поскольку   гр. Ж.  по  предоставленным квитанциям оплату за  сбор документов  производили   ИП, а не адвокату  Д. и  вопрос  о  возврате денег  в компетенцию  президиума не входит. Заявление гр. Ж. оставить без удовлетворения. 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оснований для направления  материала    в дисциплинарную комиссию в отношении  адвоката Ж., </w:t>
      </w:r>
      <w:r>
        <w:rPr>
          <w:rFonts w:ascii="Times New Roman" w:hAnsi="Times New Roman" w:cs="Times New Roman"/>
          <w:sz w:val="24"/>
          <w:szCs w:val="24"/>
        </w:rPr>
        <w:t xml:space="preserve">поскольку нет вступившего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законную  силу </w:t>
      </w:r>
      <w:r>
        <w:rPr>
          <w:rFonts w:ascii="Times New Roman" w:hAnsi="Times New Roman" w:cs="Times New Roman"/>
          <w:sz w:val="24"/>
          <w:szCs w:val="24"/>
        </w:rPr>
        <w:t>судебного акта о виновности адвоката Ж. в совершении неправомерных  действий.</w:t>
      </w:r>
    </w:p>
    <w:p w:rsidR="009045E2" w:rsidRDefault="009045E2" w:rsidP="00904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утвердить резервный список, желающих участвовать  в системе  оказания гарантированной государством юридической помощи  в количестве  3 (трех) адвокатов. Направить  в Департамент юстиции Восточно-Казахстанской области  список  в количестве трех адвокатов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Оралбаевой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Байдалинова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для заключения  соглашения  для  участия  в  системе  оказания  гарантированной  государством  юридической помощи  на 2019 год. 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Президиум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адвоката Б.  ознакомить  с протоколами  конференции КА ВКО, ознакомление поручить  члену  президиума  адвокату Васильеву А.И..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рассмотрение частного  постановления суда №2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сть-Каменогорска ВКО  от 19.11.2018 года по</w:t>
      </w:r>
      <w:r w:rsidR="006A091E">
        <w:rPr>
          <w:rFonts w:ascii="Times New Roman" w:hAnsi="Times New Roman" w:cs="Times New Roman"/>
          <w:sz w:val="24"/>
          <w:szCs w:val="24"/>
        </w:rPr>
        <w:t xml:space="preserve">  уголовному делу С.</w:t>
      </w:r>
      <w:r>
        <w:rPr>
          <w:rFonts w:ascii="Times New Roman" w:hAnsi="Times New Roman" w:cs="Times New Roman"/>
          <w:sz w:val="24"/>
          <w:szCs w:val="24"/>
        </w:rPr>
        <w:t xml:space="preserve"> и других  в отн</w:t>
      </w:r>
      <w:r w:rsidR="006A091E">
        <w:rPr>
          <w:rFonts w:ascii="Times New Roman" w:hAnsi="Times New Roman" w:cs="Times New Roman"/>
          <w:sz w:val="24"/>
          <w:szCs w:val="24"/>
        </w:rPr>
        <w:t xml:space="preserve">ошении  адвоката А. </w:t>
      </w:r>
      <w:r>
        <w:rPr>
          <w:rFonts w:ascii="Times New Roman" w:hAnsi="Times New Roman" w:cs="Times New Roman"/>
          <w:sz w:val="24"/>
          <w:szCs w:val="24"/>
        </w:rPr>
        <w:t xml:space="preserve">направить в дисциплинарную комиссию. 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6A0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>оснований для направ</w:t>
      </w:r>
      <w:r w:rsidR="006A091E">
        <w:rPr>
          <w:rFonts w:ascii="Times New Roman" w:hAnsi="Times New Roman" w:cs="Times New Roman"/>
          <w:sz w:val="24"/>
          <w:szCs w:val="24"/>
        </w:rPr>
        <w:t>ления жалобы гр. С.</w:t>
      </w:r>
      <w:r>
        <w:rPr>
          <w:rFonts w:ascii="Times New Roman" w:hAnsi="Times New Roman" w:cs="Times New Roman"/>
          <w:sz w:val="24"/>
          <w:szCs w:val="24"/>
        </w:rPr>
        <w:t xml:space="preserve">  в дисциплинарную  комиссию нет, поскольку  согласно  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Усть-Каменогорского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 суда  от 14  января 2019 года по гражданскому  делу  </w:t>
      </w:r>
      <w:r w:rsidR="006A091E">
        <w:rPr>
          <w:rFonts w:ascii="Times New Roman" w:hAnsi="Times New Roman" w:cs="Times New Roman"/>
          <w:sz w:val="24"/>
          <w:szCs w:val="24"/>
        </w:rPr>
        <w:t>по  заявлению  гр. С.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установлении факта  отцовства предста</w:t>
      </w:r>
      <w:r w:rsidR="006A091E">
        <w:rPr>
          <w:rFonts w:ascii="Times New Roman" w:hAnsi="Times New Roman" w:cs="Times New Roman"/>
          <w:sz w:val="24"/>
          <w:szCs w:val="24"/>
        </w:rPr>
        <w:t>витель Х.</w:t>
      </w:r>
      <w:r>
        <w:rPr>
          <w:rFonts w:ascii="Times New Roman" w:hAnsi="Times New Roman" w:cs="Times New Roman"/>
          <w:sz w:val="24"/>
          <w:szCs w:val="24"/>
        </w:rPr>
        <w:t xml:space="preserve"> в  судебном заседании   просила  оставить  заявление  без  рассмотрения, в  связи  с  выявлением  спорной  ситуации в да</w:t>
      </w:r>
      <w:r w:rsidR="006A091E">
        <w:rPr>
          <w:rFonts w:ascii="Times New Roman" w:hAnsi="Times New Roman" w:cs="Times New Roman"/>
          <w:sz w:val="24"/>
          <w:szCs w:val="24"/>
        </w:rPr>
        <w:t>нном деле, и   гр. С.</w:t>
      </w:r>
      <w:r>
        <w:rPr>
          <w:rFonts w:ascii="Times New Roman" w:hAnsi="Times New Roman" w:cs="Times New Roman"/>
          <w:sz w:val="24"/>
          <w:szCs w:val="24"/>
        </w:rPr>
        <w:t xml:space="preserve">   как  заявитель,   поддержал ходатайство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своего пр</w:t>
      </w:r>
      <w:r w:rsidR="006A091E">
        <w:rPr>
          <w:rFonts w:ascii="Times New Roman" w:hAnsi="Times New Roman" w:cs="Times New Roman"/>
          <w:sz w:val="24"/>
          <w:szCs w:val="24"/>
        </w:rPr>
        <w:t>едставителя.  Жалобу гр. С.</w:t>
      </w:r>
      <w:r>
        <w:rPr>
          <w:rFonts w:ascii="Times New Roman" w:hAnsi="Times New Roman" w:cs="Times New Roman"/>
          <w:sz w:val="24"/>
          <w:szCs w:val="24"/>
        </w:rPr>
        <w:t xml:space="preserve">   оставить  без  удовлетворения. 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Купить здание, расположенное по адресу: Восточно-Казахстанская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Усть-Каменогорск, ул. Красина, 3-101 за 14 500 000 тенге. Полномочия  по оформлению договора  купли-продажи возложить на председателя КА ВКО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Ахметжанову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Б.А., в последующем вывести  помещение  из жилого фонда.  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Ранее 24.08.2017 года по</w:t>
      </w:r>
      <w:r w:rsidR="006A091E">
        <w:rPr>
          <w:rFonts w:ascii="Times New Roman" w:hAnsi="Times New Roman" w:cs="Times New Roman"/>
          <w:sz w:val="24"/>
          <w:szCs w:val="24"/>
          <w:lang w:val="kk-KZ"/>
        </w:rPr>
        <w:t xml:space="preserve">  тем же основаниям гр. Б. </w:t>
      </w:r>
      <w:r>
        <w:rPr>
          <w:rFonts w:ascii="Times New Roman" w:hAnsi="Times New Roman" w:cs="Times New Roman"/>
          <w:sz w:val="24"/>
          <w:szCs w:val="24"/>
          <w:lang w:val="kk-KZ"/>
        </w:rPr>
        <w:t>обращался  в КА ВКО  с заявлением о предоставлении  сведения о сумме  получ</w:t>
      </w:r>
      <w:r w:rsidR="006A091E">
        <w:rPr>
          <w:rFonts w:ascii="Times New Roman" w:hAnsi="Times New Roman" w:cs="Times New Roman"/>
          <w:sz w:val="24"/>
          <w:szCs w:val="24"/>
          <w:lang w:val="kk-KZ"/>
        </w:rPr>
        <w:t>енных  адвокатом Ж.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  оказании  ему  юридической помощи  из  средств Республиканского бюджета. 07.09.20</w:t>
      </w:r>
      <w:r w:rsidR="006A091E">
        <w:rPr>
          <w:rFonts w:ascii="Times New Roman" w:hAnsi="Times New Roman" w:cs="Times New Roman"/>
          <w:sz w:val="24"/>
          <w:szCs w:val="24"/>
          <w:lang w:val="kk-KZ"/>
        </w:rPr>
        <w:t>17 года  на имя гр.Б.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был</w:t>
      </w:r>
      <w:r w:rsidR="006A091E">
        <w:rPr>
          <w:rFonts w:ascii="Times New Roman" w:hAnsi="Times New Roman" w:cs="Times New Roman"/>
          <w:sz w:val="24"/>
          <w:szCs w:val="24"/>
          <w:lang w:val="kk-KZ"/>
        </w:rPr>
        <w:t xml:space="preserve"> направлен ответ. Гр.Б.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не  согласившись с ответом КА ВКО  обратился  в суд с заявлением на  действия (бездействия) КА ВКО незаконными. 30.11.2017 года  решением  Усть-Каменогорского городского суда Восточно-Казахстанской области в удовлетв</w:t>
      </w:r>
      <w:r w:rsidR="006A091E">
        <w:rPr>
          <w:rFonts w:ascii="Times New Roman" w:hAnsi="Times New Roman" w:cs="Times New Roman"/>
          <w:sz w:val="24"/>
          <w:szCs w:val="24"/>
          <w:lang w:val="kk-KZ"/>
        </w:rPr>
        <w:t>орении заявления гр.Б.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отказано.  Постановлением судебной  коллегии  по  гражданским  делам  Восточно-Казахстанского  областного  суда  от 22.02.2018 года  решение  УКГС ВКО  оставлено без  изменения.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ст.11 Закона  РК «О порядке  рассмотрения  обращений  физических  и юридических лиц» рассмотрение  обращений прекращается, если  в повторных  обращения не приводятся  новые доводы  или  вновь  открывшиеся  обстоятельства, а в  материалах  предыдущего  обращения  имеются исчерпывающие  материалы  проверок и заявителем в установленном  порядке давались ответы.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Оснований     для повторного  рассмотре</w:t>
      </w:r>
      <w:r w:rsidR="006A091E">
        <w:rPr>
          <w:rFonts w:ascii="Times New Roman" w:hAnsi="Times New Roman" w:cs="Times New Roman"/>
          <w:sz w:val="24"/>
          <w:szCs w:val="24"/>
        </w:rPr>
        <w:t>ния  обращения гр. Б.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9045E2" w:rsidRDefault="009045E2" w:rsidP="009045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рекоменд</w:t>
      </w:r>
      <w:r w:rsidR="006A091E">
        <w:rPr>
          <w:rFonts w:ascii="Times New Roman" w:hAnsi="Times New Roman" w:cs="Times New Roman"/>
          <w:sz w:val="24"/>
          <w:szCs w:val="24"/>
        </w:rPr>
        <w:t>ации  адвоката М.</w:t>
      </w:r>
      <w:r>
        <w:rPr>
          <w:rFonts w:ascii="Times New Roman" w:hAnsi="Times New Roman" w:cs="Times New Roman"/>
          <w:sz w:val="24"/>
          <w:szCs w:val="24"/>
        </w:rPr>
        <w:t xml:space="preserve"> принять  к  сведению. 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6A091E" w:rsidP="009045E2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5E2">
        <w:rPr>
          <w:rFonts w:ascii="Times New Roman" w:hAnsi="Times New Roman" w:cs="Times New Roman"/>
          <w:b/>
          <w:sz w:val="24"/>
          <w:szCs w:val="24"/>
        </w:rPr>
        <w:t xml:space="preserve">резидиум  постановил: </w:t>
      </w: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t>О</w:t>
      </w:r>
      <w:r>
        <w:rPr>
          <w:rFonts w:ascii="Times New Roman" w:hAnsi="Times New Roman" w:cs="Times New Roman"/>
          <w:sz w:val="24"/>
          <w:szCs w:val="24"/>
        </w:rPr>
        <w:t>тменить  решение   президиума от 21.12.2018 года принятого  в отношении председателя дисциплинарной  к</w:t>
      </w:r>
      <w:r w:rsidR="006A091E">
        <w:rPr>
          <w:rFonts w:ascii="Times New Roman" w:hAnsi="Times New Roman" w:cs="Times New Roman"/>
          <w:sz w:val="24"/>
          <w:szCs w:val="24"/>
        </w:rPr>
        <w:t>омиссии  адвоката А.</w:t>
      </w:r>
      <w:r>
        <w:rPr>
          <w:rFonts w:ascii="Times New Roman" w:hAnsi="Times New Roman" w:cs="Times New Roman"/>
          <w:sz w:val="24"/>
          <w:szCs w:val="24"/>
        </w:rPr>
        <w:t xml:space="preserve"> об  освобождении от  уплаты ЕЧВ. </w:t>
      </w:r>
    </w:p>
    <w:p w:rsidR="009045E2" w:rsidRDefault="009045E2" w:rsidP="009045E2">
      <w:pPr>
        <w:pStyle w:val="a3"/>
        <w:jc w:val="both"/>
      </w:pPr>
    </w:p>
    <w:p w:rsidR="009045E2" w:rsidRDefault="009045E2" w:rsidP="009045E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05.02.2019 года в 16.00 часов в помещении КА ВКО     г. Усть-Каменогорск, ул. Красина, 3 созвать конференцию КА ВКО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режиме с повесткой дня   «приведение  в соответствие  Устава КА ВКО  согласно приказана №173р Управления  юстиции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сть-Каменогорск Департамента  юстиции  Восточно-</w:t>
      </w:r>
      <w:r>
        <w:rPr>
          <w:rFonts w:ascii="Times New Roman" w:hAnsi="Times New Roman" w:cs="Times New Roman"/>
          <w:sz w:val="24"/>
          <w:szCs w:val="24"/>
        </w:rPr>
        <w:lastRenderedPageBreak/>
        <w:t>Казахстанской области». Известить делегатов о месте и времени  проведения  конференции.</w:t>
      </w:r>
    </w:p>
    <w:p w:rsidR="009045E2" w:rsidRDefault="009045E2" w:rsidP="00904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6A091E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6A09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45E2" w:rsidRDefault="009045E2" w:rsidP="00904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 президиума:   </w:t>
      </w:r>
    </w:p>
    <w:p w:rsidR="006A091E" w:rsidRDefault="006A091E" w:rsidP="009045E2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45E2" w:rsidRDefault="006A091E" w:rsidP="006A09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9045E2">
        <w:rPr>
          <w:rFonts w:ascii="Times New Roman" w:hAnsi="Times New Roman" w:cs="Times New Roman"/>
          <w:sz w:val="24"/>
          <w:szCs w:val="24"/>
        </w:rPr>
        <w:t>лен  ревизионно</w:t>
      </w:r>
      <w:r>
        <w:rPr>
          <w:rFonts w:ascii="Times New Roman" w:hAnsi="Times New Roman" w:cs="Times New Roman"/>
          <w:sz w:val="24"/>
          <w:szCs w:val="24"/>
        </w:rPr>
        <w:t xml:space="preserve">й  комиссии:  </w:t>
      </w:r>
    </w:p>
    <w:p w:rsidR="009045E2" w:rsidRDefault="009045E2" w:rsidP="00904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5E2" w:rsidRDefault="009045E2" w:rsidP="009045E2"/>
    <w:p w:rsidR="009045E2" w:rsidRDefault="009045E2" w:rsidP="009045E2"/>
    <w:p w:rsidR="009045E2" w:rsidRDefault="009045E2" w:rsidP="009045E2"/>
    <w:p w:rsidR="009045E2" w:rsidRDefault="009045E2" w:rsidP="009045E2"/>
    <w:p w:rsidR="009045E2" w:rsidRDefault="009045E2" w:rsidP="009045E2"/>
    <w:p w:rsidR="009045E2" w:rsidRDefault="009045E2" w:rsidP="009045E2"/>
    <w:p w:rsidR="009045E2" w:rsidRDefault="009045E2" w:rsidP="009045E2"/>
    <w:p w:rsidR="009045E2" w:rsidRDefault="009045E2" w:rsidP="009045E2"/>
    <w:p w:rsidR="009045E2" w:rsidRDefault="009045E2" w:rsidP="009045E2"/>
    <w:p w:rsidR="004050C1" w:rsidRDefault="004050C1"/>
    <w:sectPr w:rsidR="004050C1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356"/>
    <w:multiLevelType w:val="multilevel"/>
    <w:tmpl w:val="9FB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60025"/>
    <w:multiLevelType w:val="hybridMultilevel"/>
    <w:tmpl w:val="0B44ADA4"/>
    <w:lvl w:ilvl="0" w:tplc="E328F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038A4"/>
    <w:multiLevelType w:val="multilevel"/>
    <w:tmpl w:val="65C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B55AC"/>
    <w:multiLevelType w:val="multilevel"/>
    <w:tmpl w:val="CCC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34A08"/>
    <w:multiLevelType w:val="multilevel"/>
    <w:tmpl w:val="B39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44E1E"/>
    <w:multiLevelType w:val="multilevel"/>
    <w:tmpl w:val="2F4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D523A"/>
    <w:multiLevelType w:val="hybridMultilevel"/>
    <w:tmpl w:val="5CD0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45E2"/>
    <w:rsid w:val="0003104F"/>
    <w:rsid w:val="004050C1"/>
    <w:rsid w:val="00545E32"/>
    <w:rsid w:val="005B4628"/>
    <w:rsid w:val="006A091E"/>
    <w:rsid w:val="009045E2"/>
    <w:rsid w:val="00D0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E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04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0058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Admin</cp:lastModifiedBy>
  <cp:revision>4</cp:revision>
  <dcterms:created xsi:type="dcterms:W3CDTF">2020-03-17T04:10:00Z</dcterms:created>
  <dcterms:modified xsi:type="dcterms:W3CDTF">2020-03-18T06:22:00Z</dcterms:modified>
</cp:coreProperties>
</file>