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7" w:rsidRDefault="00B74467" w:rsidP="00B74467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 № 13</w:t>
      </w:r>
    </w:p>
    <w:p w:rsidR="00B74467" w:rsidRDefault="00B74467" w:rsidP="00B7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Президиума  коллегии адвокатов</w:t>
      </w:r>
    </w:p>
    <w:p w:rsidR="00B74467" w:rsidRDefault="00B74467" w:rsidP="00B7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«Коллегия  адвокатов Восточно-Казахстанской  области»</w:t>
      </w:r>
    </w:p>
    <w:p w:rsidR="00B74467" w:rsidRDefault="00B74467" w:rsidP="00B74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29.11.2019 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Усть-Каменогорск</w:t>
      </w:r>
    </w:p>
    <w:p w:rsidR="00B74467" w:rsidRDefault="00B74467" w:rsidP="00B74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принять в члены  КА  ВКО  с 29.11.2019 года  Жабина Дениса  Александровича,  с местом  работы  г. Усть-Каменогорск Восточно-Казахстанской  области индивидуально  без  регистрации  юридического лица. 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Жабин Д.А. – принес  присягу согласно  содержания ст. 59  Закона РК «Об адвокатской  деятельности  и юридической помощи».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Адвокат Жабин Д.А. – предупрежден  о соблюдении Закона РК «Об адвокатской  деятельности  и юридической помощи», Устава  КА ВКО, Кодекса профессиональной этики  адвокатов.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принять  в  члены КА ВКО   с 29.11.2019 года Немчинову Евгению Владимировну, с местом работы г.Усть-Каменогорск Восточно-Казахстанской  области индивидуально  без  регистрации  юридического лица. 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Немчинова  Е.В.  – принесла  присягу согласно  содержания ст. 59  Закона РК «Об адвокатской  деятельности  и юридической помощи».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Адвокат Немчинова Е.В.   – предупреждена  о соблюдении Закона РК «Об адвокатской  деятельности  и юридической помощи», Устава  КА ВКО, Кодекса профессиональной этики  адвокатов.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принять  в члены  КА ВКО   с 29.11.2019 года  Сатпаева Кенжебек Нуркановича, с местом  работы г.Усть-Каменогорск Восточно-Казахстанской области индивидуально без  регистрации юридического лица.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Сатпаев К.Н. -  принес  присягу согласно содержания ст. 59 Закона  РК «Об адвокатской  деятельности и юридической  помощи».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Адвокат Сатпаев К.Н. – предупрежден  о  соблюдении  Закона  РК «Об  адвокатской  деятельности  и юридической  помощи», Устава  КА ВКО, Кодекса  профессиональной  этики  адвокатов. 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 соответствии   ст. 47 Закона  РК «Об адвокатской  деятельности  и юридической  помощи»  между гр. М.  и адвокатом  П.  не  был  составлен договор   на оказание юридической  помощи, и,   Президиум   не вправе  самостоятельно вмешиваться  в  профессиональную   деятельность   адвоката, оценивать  эффективность его  работы по конкретному  делу. Заявление  гр. М.  оставить  без  удовлетворения. 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исключить  из  коллегии   адвокатов  Восточно-Казахстанской области  по  собственному  желанию  адвокатов –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Темербекова  Нурлыбек  Николаевича  с 11 ноября 2019 года;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Павлову Наталью  Александровну с 30 ноября 2019 года;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Каленова Ануархан Каленовича с 13 ноября 2019 года;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Мукеева Меир Богдаткановича с 30 ноября 2019 года;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Ахатову  Анар Кудайбергеновну с 27 ноября 2019 года.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</w:rPr>
        <w:t xml:space="preserve">принять  стажером КА ВКО  с 29.11.2019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Ануарбек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Айдаркановича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руководителем  стажировки  назначить  адвоката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С.П., срок  прохождения  стажировки определить  1 (один) год, с   ежемесячной  оплатой 10 МРП, действующий на  текущий  календарный   год в кассу КА  ВКО. </w:t>
      </w: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</w:rPr>
        <w:t xml:space="preserve"> заявление  стажера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  удовлетворить.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 с главой 4 п.23 п.п. 2  Положения  о порядке   прохождения  стажировки   стажерами  адвокатов   приостановить   действия договора   стажера Жакупова А.Ш. с 01 сентября 2019 года  до 01 марта 2020 года. </w:t>
      </w: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Президиума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заявление  удовлетворить. Стажеру Рашитову Талгат Закарьяновичу  утвердить  и выдать   заключение  о прохождении  стажировки в коллегии   адвокатов   Восточно-Казахстанской  области.</w:t>
      </w: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Пригласить на заседание  президиума адвокатов Р., С., С., Ш., Е.,  П.. Допущенные адвокатами  нарушения  учесть  при  аттестации  адвокатов. Предупредить всех  адвокатов  о недопущений  впредь нарушений указанных в представлений.</w:t>
      </w:r>
    </w:p>
    <w:p w:rsidR="00B74467" w:rsidRDefault="00B74467" w:rsidP="00B7446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заявление  члена   президиума   адвоката Аскаровой Р.М. об освобождении  адвокатов КА ВКО  от прохождения  аттестации  имеющих  стаж  в  адвокатской  деятельности 20 лет  и более оставить  без   удовлетворения.</w:t>
      </w: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Президиум  постановил: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утвердить список  адвокатов коллегии, желающих  участвовать   в системе  оказания гарантированной  государством юридической  помощи в количестве 163 адвокатов, для  заключения  соглашений для участия в системе оказания гарантированной государством юридической  помощи на 2020 год. </w:t>
      </w: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Президиум постановил: </w:t>
      </w:r>
      <w:r>
        <w:rPr>
          <w:rFonts w:ascii="Times New Roman" w:hAnsi="Times New Roman" w:cs="Times New Roman"/>
          <w:sz w:val="24"/>
          <w:szCs w:val="24"/>
          <w:lang w:val="kk-KZ"/>
        </w:rPr>
        <w:t>Согласно  главы  13 Положения о порядке  проведения  аттестации адвокатов,  необходимо за 15 дней до  аттестации    предоставить  в президиум аттестационный  материал.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Аттестационный   материал  должен  содержать  следующие документы: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Аттестационный лист;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Статистические отчеты адвоката  за аттестуемый  период;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Материалы, характеризующие  деятельность  адвоката: 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копии составленных  адвокатом процессуальных  документов, тексты выступлений в судебных  прениях, наблюдательные производства по конкретным  делам, по усмотрению  адвоката;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публикации  в специальной  литературе и средствах  массовой  информации;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документы  о поощрениях за профессиональную деятельность,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документы, подтверждающие  повышение квалификации  адвокатом;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другие сведения, которое, по мнению  адвоката, могут  повлиять  на результаты  аттестации.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Непредоставление  адвокатом без  уважительных  причин в установленный  срок  аттестационного  материала  является  основанием  для  вынесения Аттестационной  комиссией  решения  о признании  его   неаттестованным. </w:t>
      </w: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Создать   комиссию  в  составе членов    президиума   адвокатов  Камидулинова  Р.М., Митрофановой О.В., Сердюковой Л.П., Ихсанова  М.М., Калиакпарова К.Ш.  для  просмотра рабочих  мест адвокатов на  соответствие  служебного помещения. </w:t>
      </w: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467" w:rsidRDefault="00B74467" w:rsidP="00B74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 президиума   </w:t>
      </w:r>
    </w:p>
    <w:p w:rsidR="00B74467" w:rsidRDefault="00B74467" w:rsidP="00B74467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ревизионной 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467" w:rsidRDefault="00B74467" w:rsidP="00B74467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64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4467" w:rsidRDefault="00B74467" w:rsidP="00B7446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50C1" w:rsidRPr="00B74467" w:rsidRDefault="004050C1">
      <w:pPr>
        <w:rPr>
          <w:lang w:val="kk-KZ"/>
        </w:rPr>
      </w:pPr>
    </w:p>
    <w:sectPr w:rsidR="004050C1" w:rsidRPr="00B74467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2841"/>
    <w:multiLevelType w:val="hybridMultilevel"/>
    <w:tmpl w:val="E954F0C8"/>
    <w:lvl w:ilvl="0" w:tplc="F26838F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4467"/>
    <w:rsid w:val="004050C1"/>
    <w:rsid w:val="00B74467"/>
    <w:rsid w:val="00C5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Коллегия</cp:lastModifiedBy>
  <cp:revision>3</cp:revision>
  <dcterms:created xsi:type="dcterms:W3CDTF">2020-03-18T04:42:00Z</dcterms:created>
  <dcterms:modified xsi:type="dcterms:W3CDTF">2020-03-18T04:49:00Z</dcterms:modified>
</cp:coreProperties>
</file>