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B8" w:rsidRDefault="00F048B8" w:rsidP="00F048B8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 11 </w:t>
      </w:r>
    </w:p>
    <w:p w:rsidR="00F048B8" w:rsidRDefault="00F048B8" w:rsidP="00F04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F048B8" w:rsidRDefault="00F048B8" w:rsidP="00F04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F048B8" w:rsidRDefault="00F048B8" w:rsidP="00F04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F048B8" w:rsidRDefault="00F048B8" w:rsidP="00F04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заявление удовлетворить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Сократить срок прохождения стажировки до 10 (десяти) месяцев, утвердить и выдать заключение о прохождении стажировки  в коллегии  адвокатов Восточно-Казахстанской  области стажеру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Алене Сергеевне.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заявление  удовлетворить. Стажерам –</w:t>
      </w:r>
    </w:p>
    <w:p w:rsidR="00F048B8" w:rsidRDefault="00F048B8" w:rsidP="00F048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Дарье Александровне,</w:t>
      </w:r>
    </w:p>
    <w:p w:rsidR="00F048B8" w:rsidRDefault="00F048B8" w:rsidP="00F048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Муратхановичу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утвердить и  выдать заключение о прохождении  стажировки в коллегии  адвокатов  Восточно-Казахстанской области. </w:t>
      </w:r>
    </w:p>
    <w:p w:rsidR="00F048B8" w:rsidRDefault="00F048B8" w:rsidP="00F048B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утвердить   резервный   список,  желающих  участвовать   в системе   оказания  гарантированной  государством   юридической  помощи в количестве  1 (одного)  адвоката. Направить  в Департамент  юстиции Восточно-Казахстанской  области  список  в количестве 1 (одного)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С.Ж.  для заключения   соглашения для участия  в  системе  оказания  гарантированной  государством юридической  помощи на 2019 год. 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принять  стажерами   КА ВКО   с 27.09.2019 года –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Акказыновича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стажировки назначить 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С.К., срок прохождения  определить 1 (один) год, с ежемесячной   оплатой 10 МРП, действующий  на  текущий календарный год  в кассу  КА  ВКО. 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Кузнецову Юлию  Борисовну, руководителем  стажировки  назначить 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Ю.К., срок прохождения определить 1 (один) год, с  ежемесячной  оплатой 10 МРП, действующий на  текущий календарный  год в кассу КА ВКО.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Бычкову Светлану Васильевну, руководителем  стажировки  назначить  адвоката  Рыжкову Л.С., срок  прохождения  определить  1 (один) года, с ежемесячной оплатой 10 МРП, действующий на текущий календарный год в  кассу КА ВКО.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Абуталифовну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стажировки 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Б.К., срок прохождения определить 1 (один) год, с ежемесячной  оплатой  10 МРП, действующий  на  текущий  календарный  год  в кассу КА  ВКО.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5.Аяганова Серик Акатаевича, руководителем  стажировки  назначить  адвоката Сухову Е.Г., срок прохождения  стажировки определить 1 (один) год, </w:t>
      </w:r>
      <w:r>
        <w:rPr>
          <w:rFonts w:ascii="Times New Roman" w:hAnsi="Times New Roman" w:cs="Times New Roman"/>
          <w:sz w:val="24"/>
          <w:szCs w:val="24"/>
        </w:rPr>
        <w:t>с ежемесячной  оплатой  10 МРП, действующий  на  текущий  календарный  год  в кассу КА  ВКО.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жалобу гр. Б.    в  отношении   адвоката  А. оставить  без   рассмотрения, в    связи  с  тем, что  29.08.2019 года адвокат   А. был  исключен   из   коллегии   адвокатов  Восточно-Казахстанской области  за нарушение  главы </w:t>
      </w:r>
      <w:r>
        <w:rPr>
          <w:rFonts w:ascii="Times New Roman" w:hAnsi="Times New Roman" w:cs="Times New Roman"/>
          <w:sz w:val="24"/>
          <w:szCs w:val="24"/>
          <w:lang w:val="kk-KZ"/>
        </w:rPr>
        <w:t>6.1  п.5  Устава КА  ВКО.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48B8" w:rsidRDefault="00F048B8" w:rsidP="00F048B8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F048B8">
        <w:rPr>
          <w:b/>
          <w:lang w:val="kk-KZ"/>
        </w:rPr>
        <w:t>Президиум постановил:</w:t>
      </w:r>
      <w:r>
        <w:rPr>
          <w:lang w:val="kk-KZ"/>
        </w:rPr>
        <w:t xml:space="preserve"> Адвокат  М.  участвовал  только в специализированном следственном суде Восточно-Казахстанской области для защиты  интересов гр. Т.  при  санкционировании «ареста», просил  суд не  лишать  его свободы,  на других  </w:t>
      </w:r>
      <w:r>
        <w:rPr>
          <w:lang w:val="kk-KZ"/>
        </w:rPr>
        <w:lastRenderedPageBreak/>
        <w:t xml:space="preserve">следственных действиях  в ходе  досудебного расследования не  принимал  участие. Оснований  для  удовлетворения жалобы  нет. </w:t>
      </w:r>
    </w:p>
    <w:p w:rsidR="00F048B8" w:rsidRDefault="00F048B8" w:rsidP="00F04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жалобу гр. К. в  отношении  адвоката И.  направить   в  дисциплинарную  комиссию для рассмотрения. </w:t>
      </w:r>
    </w:p>
    <w:p w:rsidR="00F048B8" w:rsidRDefault="00F048B8" w:rsidP="00F048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  ст. 55 ч.2 п.7 Закона РК «Об адвокатской  деятельности и  юридической помощи» президиум  коллегии  адвокатов  организует   работу  по проверке поступивших  от  физических и юридических   лиц жалоб (представлений) на  действия (бездействие) адвоката. На сегодняшний  день  не   представляется   возможным ознакомить  адвоката  Г.  с  заявлением гр. Е.. Кроме того, в   заявлении Е.  усматриваются гражданско-правовые отношения, которые  должны решаться в судебном  порядке, т.к. рассмотрение указанных обстоятельств  в компетенцию президиума  не входит.  Заявление гр. Е. оставить   без  удовлетворения. </w:t>
      </w:r>
    </w:p>
    <w:p w:rsidR="00F048B8" w:rsidRDefault="00F048B8" w:rsidP="00F048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48B8" w:rsidRDefault="00F048B8" w:rsidP="00F048B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Согласно Положения  о Дисциплинарной  комиссии  адвокатов, утвержденного  Республиканской конференцией коллегии  адвокатов 23.11.2018 года главы 4, параграфа 3 основаниями для  внесения  представления  председателем президиума  не являются  жалобы, обращения лиц, в отношении  которых адвокат  не  осуществляет свою адвокатскую  деятельность. Президиум не  может направить  представление в дисциплинарную комиссию, поскольку адвокат Д. не оказывал  юридическую помощь гр.Ш. и гр. К...  Жалобы  оставлены  без  удовлетворения.   </w:t>
      </w:r>
    </w:p>
    <w:p w:rsidR="00F048B8" w:rsidRDefault="00F048B8" w:rsidP="00F048B8">
      <w:pPr>
        <w:pStyle w:val="a3"/>
        <w:ind w:firstLine="708"/>
        <w:jc w:val="both"/>
        <w:rPr>
          <w:b/>
          <w:sz w:val="28"/>
          <w:szCs w:val="28"/>
          <w:lang w:val="kk-KZ"/>
        </w:rPr>
      </w:pPr>
    </w:p>
    <w:p w:rsidR="00F048B8" w:rsidRDefault="00F048B8" w:rsidP="00F048B8">
      <w:pPr>
        <w:ind w:firstLine="567"/>
        <w:jc w:val="both"/>
      </w:pPr>
      <w:r>
        <w:rPr>
          <w:b/>
          <w:lang w:val="kk-KZ"/>
        </w:rPr>
        <w:t xml:space="preserve">Президиум постановил: </w:t>
      </w:r>
      <w:r>
        <w:t xml:space="preserve">утвердить  поощрение  в сумме 20  000 (двадцать   тысяч) тенге, в честь  Дня  пожилого  человека ветеранам  адвокатуры: Князевой Р.А., </w:t>
      </w:r>
      <w:proofErr w:type="spellStart"/>
      <w:r>
        <w:t>Банщиковой</w:t>
      </w:r>
      <w:proofErr w:type="spellEnd"/>
      <w:r>
        <w:t xml:space="preserve">  В.И.  по 10  000 (десять  тысяч) тенге  каждой. </w:t>
      </w:r>
    </w:p>
    <w:p w:rsidR="00F048B8" w:rsidRDefault="00F048B8" w:rsidP="00F048B8">
      <w:pPr>
        <w:ind w:firstLine="567"/>
        <w:jc w:val="both"/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принять в члены КА  с 27.09.2019 года Филатова Вячеслава Николаевича, с местом   работы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 Восточно-Казахстанской области индивидуально  без  регистрации   юридического лица.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Филатов В.Н. – принес   присягу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ст. 59  Закона  РК  «Об адвокатской   деятельности   и юридической   помощи», Устава  КА ВКО, Кодекса профессиональной  этики адвокатов.  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Филатов В.Н. – предупрежден  о  соблюдении  Закона  РК «Об  адвокатской  деятельности  и юридической помощи», Устава  КА ВКО, Кодекса профессиональной   этики   адвокатов. </w:t>
      </w: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F048B8" w:rsidRDefault="00F048B8" w:rsidP="00F048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президиума:   </w:t>
      </w:r>
    </w:p>
    <w:p w:rsidR="00F048B8" w:rsidRDefault="00F048B8" w:rsidP="00F048B8">
      <w:pPr>
        <w:pStyle w:val="a3"/>
        <w:ind w:left="4713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8B8" w:rsidRDefault="00F048B8" w:rsidP="00F048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0C1" w:rsidRDefault="004050C1"/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0025"/>
    <w:multiLevelType w:val="hybridMultilevel"/>
    <w:tmpl w:val="068EAE6E"/>
    <w:lvl w:ilvl="0" w:tplc="2568829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43482"/>
    <w:multiLevelType w:val="hybridMultilevel"/>
    <w:tmpl w:val="691E3F3C"/>
    <w:lvl w:ilvl="0" w:tplc="320EC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48B8"/>
    <w:rsid w:val="004050C1"/>
    <w:rsid w:val="00E057D4"/>
    <w:rsid w:val="00F0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2</cp:revision>
  <dcterms:created xsi:type="dcterms:W3CDTF">2020-03-18T04:29:00Z</dcterms:created>
  <dcterms:modified xsi:type="dcterms:W3CDTF">2020-03-18T04:36:00Z</dcterms:modified>
</cp:coreProperties>
</file>